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C1F5B" w14:textId="4B989FEE" w:rsidR="00DD172A" w:rsidRDefault="00DD172A" w:rsidP="00DD172A">
      <w:pPr>
        <w:spacing w:after="0" w:line="288" w:lineRule="auto"/>
        <w:jc w:val="right"/>
        <w:rPr>
          <w:rFonts w:ascii="Calibri" w:eastAsia="Calibri" w:hAnsi="Calibri" w:cs="Times New Roman"/>
          <w:color w:val="000000"/>
          <w:kern w:val="0"/>
          <w:sz w:val="18"/>
          <w:szCs w:val="18"/>
          <w14:ligatures w14:val="none"/>
        </w:rPr>
      </w:pPr>
      <w:r w:rsidRPr="00DD172A">
        <w:rPr>
          <w:rFonts w:ascii="Verdana" w:eastAsia="Times New Roman" w:hAnsi="Verdana" w:cs="Calibri"/>
          <w:b/>
          <w:caps/>
          <w:color w:val="000000"/>
          <w:kern w:val="28"/>
          <w:sz w:val="18"/>
          <w:szCs w:val="18"/>
          <w14:ligatures w14:val="none"/>
        </w:rPr>
        <w:t>ZAŁĄCZNIK NR 8 DO SWZ – Oświadczenie o braku podstaw wykluczenia</w:t>
      </w:r>
    </w:p>
    <w:p w14:paraId="56745E92" w14:textId="77777777" w:rsidR="00DD172A" w:rsidRPr="00DD172A" w:rsidRDefault="00DD172A" w:rsidP="00DD172A">
      <w:pPr>
        <w:spacing w:after="0" w:line="288" w:lineRule="auto"/>
        <w:jc w:val="right"/>
        <w:rPr>
          <w:rFonts w:ascii="Calibri" w:eastAsia="Calibri" w:hAnsi="Calibri" w:cs="Times New Roman"/>
          <w:color w:val="000000"/>
          <w:kern w:val="0"/>
          <w:sz w:val="18"/>
          <w:szCs w:val="18"/>
          <w14:ligatures w14:val="none"/>
        </w:rPr>
      </w:pPr>
    </w:p>
    <w:p w14:paraId="2D8BC06C" w14:textId="77777777" w:rsidR="00DD172A" w:rsidRPr="00DD172A" w:rsidRDefault="00DD172A" w:rsidP="00DD172A">
      <w:pPr>
        <w:suppressAutoHyphens/>
        <w:spacing w:before="24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0" w:name="_Toc206579119"/>
      <w:r w:rsidRPr="00DD172A">
        <w:rPr>
          <w:rFonts w:ascii="Trebuchet MS" w:eastAsia="Times New Roman" w:hAnsi="Trebuchet MS" w:cs="Calibri"/>
          <w:b/>
          <w:color w:val="1A7466"/>
          <w:kern w:val="28"/>
          <w:sz w:val="32"/>
          <w:szCs w:val="32"/>
          <w:lang w:eastAsia="pl-PL"/>
          <w14:ligatures w14:val="none"/>
        </w:rPr>
        <w:t>OŚWIADCZENIE WYKONAWCY / PODMIOTU UDOSTĘPNIAJĄCEGO ZASOBY*</w:t>
      </w:r>
      <w:bookmarkEnd w:id="0"/>
    </w:p>
    <w:p w14:paraId="6561CB52" w14:textId="77777777" w:rsidR="00DD172A" w:rsidRPr="00DD172A" w:rsidRDefault="00DD172A" w:rsidP="00DD172A">
      <w:pPr>
        <w:suppressAutoHyphens/>
        <w:spacing w:before="24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1" w:name="_Toc206579120"/>
      <w:r w:rsidRPr="00DD172A">
        <w:rPr>
          <w:rFonts w:ascii="Trebuchet MS" w:eastAsia="Times New Roman" w:hAnsi="Trebuchet MS" w:cs="Calibri"/>
          <w:b/>
          <w:color w:val="1A7466"/>
          <w:kern w:val="28"/>
          <w:sz w:val="32"/>
          <w:szCs w:val="32"/>
          <w:lang w:eastAsia="pl-PL"/>
          <w14:ligatures w14:val="none"/>
        </w:rPr>
        <w:t>DOTYCZĄCE BRAKU PODSTAW WYKLUCZENIA NA PODSTAWIE:</w:t>
      </w:r>
      <w:bookmarkEnd w:id="1"/>
    </w:p>
    <w:p w14:paraId="73C1EBB1" w14:textId="77777777" w:rsidR="00DD172A" w:rsidRPr="00DD172A" w:rsidRDefault="00DD172A" w:rsidP="00DD172A">
      <w:pPr>
        <w:tabs>
          <w:tab w:val="left" w:pos="708"/>
        </w:tabs>
        <w:suppressAutoHyphens/>
        <w:spacing w:before="120" w:after="120" w:line="240" w:lineRule="auto"/>
        <w:ind w:right="-284"/>
        <w:jc w:val="center"/>
        <w:outlineLvl w:val="0"/>
        <w:rPr>
          <w:rFonts w:ascii="Verdana" w:eastAsia="Times New Roman" w:hAnsi="Verdana" w:cs="Calibri"/>
          <w:b/>
          <w:kern w:val="28"/>
          <w:sz w:val="20"/>
          <w:szCs w:val="20"/>
          <w:lang w:eastAsia="pl-PL" w:bidi="pl-PL"/>
          <w14:ligatures w14:val="none"/>
        </w:rPr>
      </w:pPr>
    </w:p>
    <w:p w14:paraId="717BDC82" w14:textId="77777777" w:rsidR="00DD172A" w:rsidRPr="00DD172A" w:rsidRDefault="00DD172A" w:rsidP="00DD172A">
      <w:pPr>
        <w:tabs>
          <w:tab w:val="left" w:pos="708"/>
        </w:tabs>
        <w:suppressAutoHyphens/>
        <w:spacing w:before="120" w:after="120" w:line="240" w:lineRule="auto"/>
        <w:jc w:val="center"/>
        <w:outlineLvl w:val="0"/>
        <w:rPr>
          <w:rFonts w:ascii="Verdana" w:eastAsia="Times New Roman" w:hAnsi="Verdana" w:cs="Calibri"/>
          <w:kern w:val="28"/>
          <w:sz w:val="18"/>
          <w:szCs w:val="18"/>
          <w:lang w:eastAsia="pl-PL"/>
          <w14:ligatures w14:val="none"/>
        </w:rPr>
      </w:pPr>
      <w:bookmarkStart w:id="2" w:name="_Toc206579121"/>
      <w:r w:rsidRPr="00DD172A">
        <w:rPr>
          <w:rFonts w:ascii="Verdana" w:eastAsia="Times New Roman" w:hAnsi="Verdana" w:cs="Calibri"/>
          <w:kern w:val="28"/>
          <w:sz w:val="18"/>
          <w:szCs w:val="18"/>
          <w:lang w:eastAsia="pl-PL" w:bidi="pl-PL"/>
          <w14:ligatures w14:val="none"/>
        </w:rPr>
        <w:t>art. 5k Rozporządzenia Rady (UE) nr 833/2014 z dnia 31 lipca 2014 r. dotyczącego środków ograniczających w związku z działaniami Rosji destabilizującymi sytuację na Ukrainie (Dz.U. L 229 z 31.07.2014), w brzmieniu nadanym Rozporządzeniem Rady (UE) 2022/576 z dnia 8 kwietnia 2022 r. w sprawie zmiany rozporządzenia (UE) nr 833/2014 dotyczącego środków ograniczających w związku z działaniami Rosji destabilizującymi sytuację na Ukrainie (Dz.U. L 111 z 08.04.2022)</w:t>
      </w:r>
      <w:bookmarkEnd w:id="2"/>
      <w:r w:rsidRPr="00DD172A">
        <w:rPr>
          <w:rFonts w:ascii="Verdana" w:eastAsia="Times New Roman" w:hAnsi="Verdana" w:cs="Calibri"/>
          <w:kern w:val="28"/>
          <w:sz w:val="18"/>
          <w:szCs w:val="18"/>
          <w:lang w:eastAsia="pl-PL" w:bidi="pl-PL"/>
          <w14:ligatures w14:val="none"/>
        </w:rPr>
        <w:t xml:space="preserve"> zaktualizowanym rozporządzeniem Rady (UE) 2025/2033 (Dz.U. L, 2025/2033 z 23.10.2025)</w:t>
      </w:r>
    </w:p>
    <w:p w14:paraId="37C76721" w14:textId="77777777" w:rsidR="00DD172A" w:rsidRPr="00DD172A" w:rsidRDefault="00DD172A" w:rsidP="00DD172A">
      <w:pPr>
        <w:tabs>
          <w:tab w:val="left" w:pos="708"/>
        </w:tabs>
        <w:suppressAutoHyphens/>
        <w:spacing w:before="120" w:after="120" w:line="240" w:lineRule="auto"/>
        <w:jc w:val="center"/>
        <w:outlineLvl w:val="0"/>
        <w:rPr>
          <w:rFonts w:ascii="Verdana" w:eastAsia="Times New Roman" w:hAnsi="Verdana" w:cs="Calibri"/>
          <w:kern w:val="28"/>
          <w:sz w:val="18"/>
          <w:szCs w:val="18"/>
          <w:lang w:eastAsia="pl-PL"/>
          <w14:ligatures w14:val="none"/>
        </w:rPr>
      </w:pPr>
      <w:bookmarkStart w:id="3" w:name="_Toc206579122"/>
      <w:r w:rsidRPr="00DD172A">
        <w:rPr>
          <w:rFonts w:ascii="Verdana" w:eastAsia="Times New Roman" w:hAnsi="Verdana" w:cs="Calibri"/>
          <w:kern w:val="28"/>
          <w:sz w:val="18"/>
          <w:szCs w:val="18"/>
          <w:lang w:eastAsia="pl-PL"/>
          <w14:ligatures w14:val="none"/>
        </w:rPr>
        <w:t>oraz</w:t>
      </w:r>
      <w:bookmarkEnd w:id="3"/>
    </w:p>
    <w:p w14:paraId="77CC3939" w14:textId="77777777" w:rsidR="00DD172A" w:rsidRPr="00DD172A" w:rsidRDefault="00DD172A" w:rsidP="00DD172A">
      <w:pPr>
        <w:tabs>
          <w:tab w:val="left" w:pos="708"/>
        </w:tabs>
        <w:suppressAutoHyphens/>
        <w:spacing w:before="120" w:after="120" w:line="240" w:lineRule="auto"/>
        <w:jc w:val="center"/>
        <w:outlineLvl w:val="0"/>
        <w:rPr>
          <w:rFonts w:ascii="Verdana" w:eastAsia="Times New Roman" w:hAnsi="Verdana" w:cs="Calibri"/>
          <w:kern w:val="28"/>
          <w:sz w:val="18"/>
          <w:szCs w:val="18"/>
          <w:lang w:eastAsia="pl-PL"/>
          <w14:ligatures w14:val="none"/>
        </w:rPr>
      </w:pPr>
      <w:bookmarkStart w:id="4" w:name="_Toc206579123"/>
      <w:r w:rsidRPr="00DD172A">
        <w:rPr>
          <w:rFonts w:ascii="Verdana" w:eastAsia="Times New Roman" w:hAnsi="Verdana" w:cs="Calibri"/>
          <w:kern w:val="28"/>
          <w:sz w:val="18"/>
          <w:szCs w:val="18"/>
          <w:lang w:eastAsia="pl-PL"/>
          <w14:ligatures w14:val="none"/>
        </w:rPr>
        <w:t>art. 7 ust. 1 Ustawy z dnia 13 kwietnia 2022 r. o szczególnych rozwiązaniach w zakresie przeciwdziałania wspieraniu agresji na Ukrainę oraz służących ochronie bezpieczeństwa narodowego (</w:t>
      </w:r>
      <w:proofErr w:type="spellStart"/>
      <w:r w:rsidRPr="00DD172A">
        <w:rPr>
          <w:rFonts w:ascii="Verdana" w:eastAsia="Times New Roman" w:hAnsi="Verdana" w:cs="Arial"/>
          <w:kern w:val="28"/>
          <w:sz w:val="18"/>
          <w:szCs w:val="18"/>
          <w:lang w:eastAsia="pl-PL"/>
          <w14:ligatures w14:val="none"/>
        </w:rPr>
        <w:t>t.j</w:t>
      </w:r>
      <w:proofErr w:type="spellEnd"/>
      <w:r w:rsidRPr="00DD172A">
        <w:rPr>
          <w:rFonts w:ascii="Verdana" w:eastAsia="Times New Roman" w:hAnsi="Verdana" w:cs="Arial"/>
          <w:kern w:val="28"/>
          <w:sz w:val="18"/>
          <w:szCs w:val="18"/>
          <w:lang w:eastAsia="pl-PL"/>
          <w14:ligatures w14:val="none"/>
        </w:rPr>
        <w:t>. Dz. U. z 2025 r., poz. 514</w:t>
      </w:r>
      <w:r w:rsidRPr="00DD172A">
        <w:rPr>
          <w:rFonts w:ascii="Verdana" w:eastAsia="Times New Roman" w:hAnsi="Verdana" w:cs="Calibri"/>
          <w:kern w:val="28"/>
          <w:sz w:val="18"/>
          <w:szCs w:val="18"/>
          <w:lang w:eastAsia="pl-PL"/>
          <w14:ligatures w14:val="none"/>
        </w:rPr>
        <w:t>).</w:t>
      </w:r>
      <w:bookmarkEnd w:id="4"/>
    </w:p>
    <w:p w14:paraId="70BC308C" w14:textId="77777777" w:rsidR="00DD172A" w:rsidRPr="00DD172A" w:rsidRDefault="00DD172A" w:rsidP="00DD172A">
      <w:pPr>
        <w:rPr>
          <w:rFonts w:ascii="Verdana" w:eastAsia="Calibri" w:hAnsi="Verdana" w:cs="Times New Roman"/>
          <w:b/>
          <w:caps/>
          <w:kern w:val="0"/>
          <w:sz w:val="18"/>
          <w:szCs w:val="18"/>
          <w14:ligatures w14:val="none"/>
        </w:rPr>
      </w:pPr>
    </w:p>
    <w:p w14:paraId="7E9F59F9" w14:textId="77777777" w:rsidR="00DD172A" w:rsidRPr="00DD172A" w:rsidRDefault="00DD172A" w:rsidP="00DD172A">
      <w:pPr>
        <w:suppressAutoHyphens/>
        <w:spacing w:before="120" w:after="120" w:line="240" w:lineRule="auto"/>
        <w:ind w:right="-284"/>
        <w:outlineLvl w:val="0"/>
        <w:rPr>
          <w:rFonts w:ascii="Verdana" w:eastAsia="Times New Roman" w:hAnsi="Verdana" w:cs="Calibri"/>
          <w:kern w:val="28"/>
          <w:sz w:val="18"/>
          <w:szCs w:val="18"/>
          <w:lang w:eastAsia="pl-PL"/>
          <w14:ligatures w14:val="none"/>
        </w:rPr>
      </w:pPr>
      <w:bookmarkStart w:id="5" w:name="_Toc206579124"/>
      <w:r w:rsidRPr="00DD172A">
        <w:rPr>
          <w:rFonts w:ascii="Verdana" w:eastAsia="Times New Roman" w:hAnsi="Verdana" w:cs="Calibri"/>
          <w:kern w:val="28"/>
          <w:sz w:val="18"/>
          <w:szCs w:val="18"/>
          <w:lang w:eastAsia="pl-PL"/>
          <w14:ligatures w14:val="none"/>
        </w:rPr>
        <w:t>Działając w imieniu i na rzecz:</w:t>
      </w:r>
      <w:bookmarkEnd w:id="5"/>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DD172A" w:rsidRPr="00DD172A" w14:paraId="5770AE71" w14:textId="77777777" w:rsidTr="00EA4E55">
        <w:trPr>
          <w:trHeight w:val="454"/>
        </w:trPr>
        <w:tc>
          <w:tcPr>
            <w:tcW w:w="4962" w:type="dxa"/>
            <w:shd w:val="clear" w:color="auto" w:fill="1A7466"/>
            <w:vAlign w:val="center"/>
          </w:tcPr>
          <w:p w14:paraId="424BB40C" w14:textId="77777777" w:rsidR="00DD172A" w:rsidRPr="00DD172A" w:rsidRDefault="00DD172A" w:rsidP="00DD172A">
            <w:pPr>
              <w:ind w:left="360"/>
              <w:jc w:val="center"/>
              <w:rPr>
                <w:rFonts w:eastAsia="Calibri" w:cs="Calibri"/>
                <w:b/>
                <w:sz w:val="16"/>
                <w:szCs w:val="16"/>
              </w:rPr>
            </w:pPr>
            <w:r w:rsidRPr="00DD172A">
              <w:rPr>
                <w:rFonts w:eastAsia="Calibri" w:cs="Calibri"/>
                <w:b/>
                <w:sz w:val="16"/>
                <w:szCs w:val="16"/>
              </w:rPr>
              <w:t>Pełna nazwa Wykonawcy/ Podmiotu udostępniającego zasoby*</w:t>
            </w:r>
          </w:p>
        </w:tc>
        <w:tc>
          <w:tcPr>
            <w:tcW w:w="4961" w:type="dxa"/>
            <w:shd w:val="clear" w:color="auto" w:fill="1A7466"/>
            <w:vAlign w:val="center"/>
          </w:tcPr>
          <w:p w14:paraId="6D46FD4F" w14:textId="77777777" w:rsidR="00DD172A" w:rsidRPr="00DD172A" w:rsidRDefault="00DD172A" w:rsidP="00DD172A">
            <w:pPr>
              <w:ind w:left="360"/>
              <w:jc w:val="center"/>
              <w:rPr>
                <w:rFonts w:eastAsia="Calibri" w:cs="Calibri"/>
                <w:b/>
                <w:sz w:val="16"/>
                <w:szCs w:val="16"/>
              </w:rPr>
            </w:pPr>
            <w:r w:rsidRPr="00DD172A">
              <w:rPr>
                <w:rFonts w:eastAsia="Calibri" w:cs="Calibri"/>
                <w:b/>
                <w:sz w:val="16"/>
                <w:szCs w:val="16"/>
              </w:rPr>
              <w:t>Adres Wykonawcy/ Podmiotu udostępniającego zasoby*</w:t>
            </w:r>
          </w:p>
        </w:tc>
      </w:tr>
      <w:tr w:rsidR="00DD172A" w:rsidRPr="00DD172A" w14:paraId="7CCA47A5" w14:textId="77777777" w:rsidTr="00EA4E55">
        <w:trPr>
          <w:trHeight w:val="454"/>
        </w:trPr>
        <w:tc>
          <w:tcPr>
            <w:tcW w:w="4962" w:type="dxa"/>
            <w:shd w:val="clear" w:color="auto" w:fill="auto"/>
            <w:vAlign w:val="center"/>
          </w:tcPr>
          <w:p w14:paraId="18E110E0" w14:textId="77777777" w:rsidR="00DD172A" w:rsidRPr="00DD172A" w:rsidRDefault="00DD172A" w:rsidP="00DD172A">
            <w:pPr>
              <w:ind w:left="360"/>
              <w:jc w:val="center"/>
              <w:rPr>
                <w:rFonts w:eastAsia="Calibri" w:cs="Calibri"/>
                <w:sz w:val="18"/>
                <w:szCs w:val="18"/>
                <w:highlight w:val="cyan"/>
              </w:rPr>
            </w:pPr>
          </w:p>
        </w:tc>
        <w:tc>
          <w:tcPr>
            <w:tcW w:w="4961" w:type="dxa"/>
            <w:shd w:val="clear" w:color="auto" w:fill="auto"/>
            <w:vAlign w:val="center"/>
          </w:tcPr>
          <w:p w14:paraId="0D512377" w14:textId="77777777" w:rsidR="00DD172A" w:rsidRPr="00DD172A" w:rsidRDefault="00DD172A" w:rsidP="00DD172A">
            <w:pPr>
              <w:ind w:left="360"/>
              <w:jc w:val="center"/>
              <w:rPr>
                <w:rFonts w:eastAsia="Calibri" w:cs="Calibri"/>
                <w:sz w:val="18"/>
                <w:szCs w:val="18"/>
                <w:highlight w:val="cyan"/>
              </w:rPr>
            </w:pPr>
          </w:p>
        </w:tc>
      </w:tr>
    </w:tbl>
    <w:p w14:paraId="772B86B7" w14:textId="77777777" w:rsidR="00DD172A" w:rsidRPr="00DD172A" w:rsidRDefault="00DD172A" w:rsidP="00DD172A">
      <w:pPr>
        <w:jc w:val="both"/>
        <w:rPr>
          <w:rFonts w:ascii="Verdana" w:eastAsia="Calibri" w:hAnsi="Verdana" w:cs="Times New Roman"/>
          <w:kern w:val="0"/>
          <w:sz w:val="18"/>
          <w:szCs w:val="18"/>
          <w14:ligatures w14:val="none"/>
        </w:rPr>
      </w:pPr>
    </w:p>
    <w:p w14:paraId="5BDC0B65" w14:textId="77777777" w:rsidR="00DD172A" w:rsidRPr="00DD172A" w:rsidRDefault="00DD172A" w:rsidP="00DD172A">
      <w:pPr>
        <w:jc w:val="both"/>
        <w:rPr>
          <w:rFonts w:ascii="Verdana" w:eastAsia="Calibri" w:hAnsi="Verdana" w:cs="Times New Roman"/>
          <w:kern w:val="0"/>
          <w:sz w:val="18"/>
          <w:szCs w:val="18"/>
          <w14:ligatures w14:val="none"/>
        </w:rPr>
      </w:pPr>
      <w:r w:rsidRPr="00DD172A">
        <w:rPr>
          <w:rFonts w:ascii="Verdana" w:eastAsia="Calibri" w:hAnsi="Verdana" w:cs="Times New Roman"/>
          <w:kern w:val="0"/>
          <w:sz w:val="18"/>
          <w:szCs w:val="18"/>
          <w14:ligatures w14:val="none"/>
        </w:rPr>
        <w:t>Na potrzeby postępowania o udzielenie Zamówienia publicznego pn.</w:t>
      </w:r>
      <w:r w:rsidRPr="00DD172A">
        <w:rPr>
          <w:rFonts w:ascii="Calibri" w:eastAsia="Calibri" w:hAnsi="Calibri" w:cs="Times New Roman"/>
          <w:kern w:val="0"/>
          <w14:ligatures w14:val="none"/>
        </w:rPr>
        <w:t xml:space="preserve"> „</w:t>
      </w:r>
      <w:r w:rsidRPr="00DD172A">
        <w:rPr>
          <w:rFonts w:ascii="Verdana" w:eastAsia="Calibri" w:hAnsi="Verdana" w:cs="Times New Roman"/>
          <w:kern w:val="0"/>
          <w:sz w:val="18"/>
          <w:szCs w:val="18"/>
          <w14:ligatures w14:val="none"/>
        </w:rPr>
        <w:t>Modernizacja turbozespołu TG6 dla PGE Energia Ciepła S.A. Oddział w Gorzowie Wielkopolski” (nr referencyjny</w:t>
      </w:r>
      <w:r w:rsidRPr="00DD172A">
        <w:rPr>
          <w:rFonts w:ascii="Verdana" w:eastAsia="Calibri" w:hAnsi="Verdana" w:cs="Times New Roman"/>
          <w:bCs/>
          <w:kern w:val="0"/>
          <w:sz w:val="18"/>
          <w:szCs w:val="18"/>
          <w14:ligatures w14:val="none"/>
        </w:rPr>
        <w:t xml:space="preserve"> </w:t>
      </w:r>
      <w:r w:rsidRPr="00DD172A">
        <w:rPr>
          <w:rFonts w:ascii="Verdana" w:eastAsia="Calibri" w:hAnsi="Verdana" w:cs="Times New Roman"/>
          <w:kern w:val="0"/>
          <w:sz w:val="18"/>
          <w:szCs w:val="18"/>
          <w14:ligatures w14:val="none"/>
        </w:rPr>
        <w:t>POST/PEC/PEC/UZR/00087/2026):</w:t>
      </w:r>
    </w:p>
    <w:p w14:paraId="23AE17B5" w14:textId="77777777" w:rsidR="00DD172A" w:rsidRPr="00DD172A" w:rsidRDefault="00DD172A" w:rsidP="00DD172A">
      <w:pPr>
        <w:rPr>
          <w:rFonts w:ascii="Calibri" w:eastAsia="Calibri" w:hAnsi="Calibri" w:cs="Times New Roman"/>
          <w:b/>
          <w:kern w:val="0"/>
          <w14:ligatures w14:val="none"/>
        </w:rPr>
      </w:pPr>
      <w:r w:rsidRPr="00DD172A">
        <w:rPr>
          <w:rFonts w:ascii="Calibri" w:eastAsia="Calibri" w:hAnsi="Calibri" w:cs="Times New Roman"/>
          <w:b/>
          <w:kern w:val="0"/>
          <w14:ligatures w14:val="none"/>
        </w:rPr>
        <w:t>OŚWIADCZENIE WYKONAWCY/ PODMIOTU UDOSTĘPNIAJĄCEGO ZASOBY*</w:t>
      </w:r>
    </w:p>
    <w:p w14:paraId="68D03173" w14:textId="77777777" w:rsidR="00DD172A" w:rsidRPr="00DD172A" w:rsidRDefault="00DD172A" w:rsidP="00DD172A">
      <w:pPr>
        <w:numPr>
          <w:ilvl w:val="0"/>
          <w:numId w:val="1"/>
        </w:numPr>
        <w:spacing w:before="360" w:after="0" w:line="276" w:lineRule="auto"/>
        <w:ind w:left="426" w:hanging="426"/>
        <w:contextualSpacing/>
        <w:jc w:val="both"/>
        <w:rPr>
          <w:rFonts w:ascii="Verdana" w:eastAsia="Times New Roman" w:hAnsi="Verdana" w:cs="Calibri"/>
          <w:b/>
          <w:kern w:val="28"/>
          <w:sz w:val="18"/>
          <w:szCs w:val="18"/>
          <w:lang w:eastAsia="pl-PL"/>
          <w14:ligatures w14:val="none"/>
        </w:rPr>
      </w:pPr>
      <w:r w:rsidRPr="00DD172A">
        <w:rPr>
          <w:rFonts w:ascii="Verdana" w:eastAsia="Times New Roman" w:hAnsi="Verdana" w:cs="Calibri"/>
          <w:kern w:val="28"/>
          <w:sz w:val="18"/>
          <w:szCs w:val="18"/>
          <w:lang w:eastAsia="pl-PL"/>
          <w14:ligatures w14:val="none"/>
        </w:rPr>
        <w:t xml:space="preserve">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 zaktualizowanym rozporządzeniem Rady (UE) 2025/2033 (Dz.U. L, 2025/2033 z 23.10.2025), niniejszym </w:t>
      </w:r>
      <w:r w:rsidRPr="00DD172A">
        <w:rPr>
          <w:rFonts w:ascii="Verdana" w:eastAsia="Times New Roman" w:hAnsi="Verdana" w:cs="Calibri"/>
          <w:b/>
          <w:kern w:val="28"/>
          <w:sz w:val="18"/>
          <w:szCs w:val="18"/>
          <w:lang w:eastAsia="pl-PL"/>
          <w14:ligatures w14:val="none"/>
        </w:rPr>
        <w:t>oświadczamy, że nie podlegamy wykluczeniu z postępowania na podstawie art. 5k tego rozporządzenia, w</w:t>
      </w:r>
      <w:r w:rsidRPr="00DD172A">
        <w:rPr>
          <w:rFonts w:ascii="Verdana" w:eastAsia="Times New Roman" w:hAnsi="Verdana" w:cs="Calibri"/>
          <w:kern w:val="28"/>
          <w:sz w:val="18"/>
          <w:szCs w:val="18"/>
          <w:lang w:eastAsia="pl-PL"/>
          <w14:ligatures w14:val="none"/>
        </w:rPr>
        <w:t> </w:t>
      </w:r>
      <w:r w:rsidRPr="00DD172A">
        <w:rPr>
          <w:rFonts w:ascii="Verdana" w:eastAsia="Times New Roman" w:hAnsi="Verdana" w:cs="Calibri"/>
          <w:b/>
          <w:kern w:val="28"/>
          <w:sz w:val="18"/>
          <w:szCs w:val="18"/>
          <w:lang w:eastAsia="pl-PL"/>
          <w14:ligatures w14:val="none"/>
        </w:rPr>
        <w:t>tym nie jesteśmy:</w:t>
      </w:r>
    </w:p>
    <w:p w14:paraId="1605F98C" w14:textId="77777777" w:rsidR="00DD172A" w:rsidRPr="00DD172A" w:rsidRDefault="00DD172A" w:rsidP="00DD172A">
      <w:pPr>
        <w:numPr>
          <w:ilvl w:val="2"/>
          <w:numId w:val="2"/>
        </w:numPr>
        <w:spacing w:after="0" w:line="288" w:lineRule="auto"/>
        <w:ind w:left="851" w:hanging="425"/>
        <w:jc w:val="both"/>
        <w:outlineLvl w:val="2"/>
        <w:rPr>
          <w:rFonts w:ascii="Verdana" w:eastAsia="Times New Roman" w:hAnsi="Verdana" w:cs="Calibri"/>
          <w:kern w:val="28"/>
          <w:sz w:val="18"/>
          <w:szCs w:val="18"/>
          <w:lang w:eastAsia="pl-PL"/>
          <w14:ligatures w14:val="none"/>
        </w:rPr>
      </w:pPr>
      <w:bookmarkStart w:id="6" w:name="_Toc206579125"/>
      <w:r w:rsidRPr="00DD172A">
        <w:rPr>
          <w:rFonts w:ascii="Verdana" w:eastAsia="Times New Roman" w:hAnsi="Verdana" w:cs="Calibri"/>
          <w:kern w:val="28"/>
          <w:sz w:val="18"/>
          <w:szCs w:val="18"/>
          <w:lang w:eastAsia="pl-PL"/>
          <w14:ligatures w14:val="none"/>
        </w:rPr>
        <w:t>obywatelem rosyjskim, osobą fizyczną zamieszkałą w Rosji lub osobą prawną, podmiotem lub organem z siedzibą w Rosji;</w:t>
      </w:r>
      <w:bookmarkEnd w:id="6"/>
    </w:p>
    <w:p w14:paraId="7E43317E" w14:textId="77777777" w:rsidR="00DD172A" w:rsidRPr="00DD172A" w:rsidRDefault="00DD172A" w:rsidP="00DD172A">
      <w:pPr>
        <w:numPr>
          <w:ilvl w:val="2"/>
          <w:numId w:val="2"/>
        </w:numPr>
        <w:spacing w:after="0" w:line="288" w:lineRule="auto"/>
        <w:ind w:left="851" w:hanging="425"/>
        <w:jc w:val="both"/>
        <w:outlineLvl w:val="2"/>
        <w:rPr>
          <w:rFonts w:ascii="Verdana" w:eastAsia="Times New Roman" w:hAnsi="Verdana" w:cs="Calibri"/>
          <w:kern w:val="28"/>
          <w:sz w:val="18"/>
          <w:szCs w:val="18"/>
          <w:lang w:eastAsia="pl-PL"/>
          <w14:ligatures w14:val="none"/>
        </w:rPr>
      </w:pPr>
      <w:bookmarkStart w:id="7" w:name="_Toc206579126"/>
      <w:r w:rsidRPr="00DD172A">
        <w:rPr>
          <w:rFonts w:ascii="Verdana" w:eastAsia="Times New Roman" w:hAnsi="Verdana" w:cs="Calibri"/>
          <w:kern w:val="28"/>
          <w:sz w:val="18"/>
          <w:szCs w:val="18"/>
          <w:lang w:eastAsia="pl-PL"/>
          <w14:ligatures w14:val="none"/>
        </w:rPr>
        <w:t>osobą prawną, podmiotem lub organem, do których prawa własności bezpośrednio lub pośrednio w ponad 50% należą do osoby fizycznej lub prawnej, podmiotu lub organu, o których mowa w pkt 1 powyżej; lub</w:t>
      </w:r>
      <w:bookmarkEnd w:id="7"/>
    </w:p>
    <w:p w14:paraId="72CEB378" w14:textId="77777777" w:rsidR="00DD172A" w:rsidRPr="00DD172A" w:rsidRDefault="00DD172A" w:rsidP="00DD172A">
      <w:pPr>
        <w:numPr>
          <w:ilvl w:val="2"/>
          <w:numId w:val="2"/>
        </w:numPr>
        <w:spacing w:after="0" w:line="288" w:lineRule="auto"/>
        <w:ind w:left="851" w:hanging="425"/>
        <w:jc w:val="both"/>
        <w:outlineLvl w:val="2"/>
        <w:rPr>
          <w:rFonts w:ascii="Verdana" w:eastAsia="Times New Roman" w:hAnsi="Verdana" w:cs="Calibri"/>
          <w:kern w:val="28"/>
          <w:sz w:val="18"/>
          <w:szCs w:val="18"/>
          <w:lang w:eastAsia="pl-PL"/>
          <w14:ligatures w14:val="none"/>
        </w:rPr>
      </w:pPr>
      <w:bookmarkStart w:id="8" w:name="_Toc206579127"/>
      <w:r w:rsidRPr="00DD172A">
        <w:rPr>
          <w:rFonts w:ascii="Verdana" w:eastAsia="Times New Roman" w:hAnsi="Verdana" w:cs="Calibri"/>
          <w:kern w:val="28"/>
          <w:sz w:val="18"/>
          <w:szCs w:val="18"/>
          <w:lang w:eastAsia="pl-PL"/>
          <w14:ligatures w14:val="none"/>
        </w:rPr>
        <w:t>osobą fizyczną lub prawną, podmiotem lub organem działającym w imieniu lub pod kierunkiem osoby fizycznej lub prawnej, podmiotu lub organu, o których mowa w pkt 1 lub pkt 2 powyżej,</w:t>
      </w:r>
      <w:bookmarkEnd w:id="8"/>
    </w:p>
    <w:p w14:paraId="7EC7F6CE" w14:textId="77777777" w:rsidR="00DD172A" w:rsidRPr="00DD172A" w:rsidRDefault="00DD172A" w:rsidP="00DD172A">
      <w:pPr>
        <w:spacing w:after="0" w:line="288" w:lineRule="auto"/>
        <w:ind w:left="709"/>
        <w:contextualSpacing/>
        <w:jc w:val="both"/>
        <w:rPr>
          <w:rFonts w:ascii="Verdana" w:eastAsia="Times New Roman" w:hAnsi="Verdana" w:cs="Calibri"/>
          <w:kern w:val="28"/>
          <w:sz w:val="18"/>
          <w:szCs w:val="18"/>
          <w:lang w:eastAsia="pl-PL"/>
          <w14:ligatures w14:val="none"/>
        </w:rPr>
      </w:pPr>
    </w:p>
    <w:p w14:paraId="5854328C" w14:textId="77777777" w:rsidR="00DD172A" w:rsidRPr="00DD172A" w:rsidRDefault="00DD172A" w:rsidP="00DD172A">
      <w:pPr>
        <w:numPr>
          <w:ilvl w:val="0"/>
          <w:numId w:val="1"/>
        </w:numPr>
        <w:spacing w:before="360" w:after="0" w:line="276" w:lineRule="auto"/>
        <w:ind w:left="426" w:hanging="426"/>
        <w:contextualSpacing/>
        <w:jc w:val="both"/>
        <w:rPr>
          <w:rFonts w:ascii="Verdana" w:eastAsia="Times New Roman" w:hAnsi="Verdana" w:cs="Calibri"/>
          <w:b/>
          <w:kern w:val="28"/>
          <w:sz w:val="18"/>
          <w:szCs w:val="18"/>
          <w:lang w:eastAsia="pl-PL"/>
          <w14:ligatures w14:val="none"/>
        </w:rPr>
      </w:pPr>
      <w:r w:rsidRPr="00DD172A">
        <w:rPr>
          <w:rFonts w:ascii="Verdana" w:eastAsia="Times New Roman" w:hAnsi="Verdana" w:cs="Calibri"/>
          <w:kern w:val="28"/>
          <w:sz w:val="18"/>
          <w:szCs w:val="18"/>
          <w:lang w:eastAsia="pl-PL"/>
          <w14:ligatures w14:val="none"/>
        </w:rPr>
        <w:t xml:space="preserve">zgodnie z treścią ustawy z dnia 13 kwietnia 2022 r. o szczególnych rozwiązaniach w zakresie przeciwdziałania wspieraniu agresji na Ukrainę oraz służących ochronie bezpieczeństwa narodowego niniejszym </w:t>
      </w:r>
      <w:r w:rsidRPr="00DD172A">
        <w:rPr>
          <w:rFonts w:ascii="Verdana" w:eastAsia="Times New Roman" w:hAnsi="Verdana" w:cs="Calibri"/>
          <w:b/>
          <w:kern w:val="28"/>
          <w:sz w:val="18"/>
          <w:szCs w:val="18"/>
          <w:lang w:eastAsia="pl-PL"/>
          <w14:ligatures w14:val="none"/>
        </w:rPr>
        <w:t>oświadczamy, że:</w:t>
      </w:r>
    </w:p>
    <w:p w14:paraId="31240C7D" w14:textId="77777777" w:rsidR="00DD172A" w:rsidRPr="00DD172A" w:rsidRDefault="00DD172A" w:rsidP="00DD172A">
      <w:pPr>
        <w:numPr>
          <w:ilvl w:val="0"/>
          <w:numId w:val="3"/>
        </w:numPr>
        <w:spacing w:after="0" w:line="240" w:lineRule="auto"/>
        <w:ind w:left="850" w:hanging="425"/>
        <w:jc w:val="both"/>
        <w:rPr>
          <w:rFonts w:ascii="Verdana" w:eastAsia="Calibri" w:hAnsi="Verdana" w:cs="Times New Roman"/>
          <w:color w:val="222222"/>
          <w:kern w:val="0"/>
          <w:sz w:val="18"/>
          <w:szCs w:val="18"/>
          <w14:ligatures w14:val="none"/>
        </w:rPr>
      </w:pPr>
      <w:r w:rsidRPr="00DD172A">
        <w:rPr>
          <w:rFonts w:ascii="Verdana" w:eastAsia="Calibri" w:hAnsi="Verdana" w:cs="Times New Roman"/>
          <w:color w:val="222222"/>
          <w:kern w:val="0"/>
          <w:sz w:val="18"/>
          <w:szCs w:val="18"/>
          <w14:ligatures w14:val="none"/>
        </w:rPr>
        <w:lastRenderedPageBreak/>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EFFD2E7" w14:textId="77777777" w:rsidR="00DD172A" w:rsidRPr="00DD172A" w:rsidRDefault="00DD172A" w:rsidP="00DD172A">
      <w:pPr>
        <w:numPr>
          <w:ilvl w:val="0"/>
          <w:numId w:val="3"/>
        </w:numPr>
        <w:spacing w:before="100" w:beforeAutospacing="1" w:after="100" w:afterAutospacing="1" w:line="276" w:lineRule="auto"/>
        <w:ind w:left="851" w:hanging="425"/>
        <w:jc w:val="both"/>
        <w:rPr>
          <w:rFonts w:ascii="Verdana" w:eastAsia="Calibri" w:hAnsi="Verdana" w:cs="Times New Roman"/>
          <w:color w:val="222222"/>
          <w:kern w:val="0"/>
          <w:sz w:val="18"/>
          <w:szCs w:val="18"/>
          <w14:ligatures w14:val="none"/>
        </w:rPr>
      </w:pPr>
      <w:r w:rsidRPr="00DD172A">
        <w:rPr>
          <w:rFonts w:ascii="Verdana" w:eastAsia="Calibri" w:hAnsi="Verdana" w:cs="Times New Roman"/>
          <w:color w:val="222222"/>
          <w:kern w:val="0"/>
          <w:sz w:val="18"/>
          <w:szCs w:val="18"/>
          <w14:ligatures w14:val="none"/>
        </w:rPr>
        <w:t xml:space="preserve">naszym beneficjentem rzeczywistym w rozumieniu ustawy z dnia 1 marca 2018 r. o przeciwdziałaniu praniu pieniędzy oraz finansowaniu terroryzmu (Dz. U. z 2023 r. poz. 1124 z </w:t>
      </w:r>
      <w:proofErr w:type="spellStart"/>
      <w:r w:rsidRPr="00DD172A">
        <w:rPr>
          <w:rFonts w:ascii="Verdana" w:eastAsia="Calibri" w:hAnsi="Verdana" w:cs="Times New Roman"/>
          <w:color w:val="222222"/>
          <w:kern w:val="0"/>
          <w:sz w:val="18"/>
          <w:szCs w:val="18"/>
          <w14:ligatures w14:val="none"/>
        </w:rPr>
        <w:t>późn</w:t>
      </w:r>
      <w:proofErr w:type="spellEnd"/>
      <w:r w:rsidRPr="00DD172A">
        <w:rPr>
          <w:rFonts w:ascii="Verdana" w:eastAsia="Calibri" w:hAnsi="Verdana" w:cs="Times New Roman"/>
          <w:color w:val="222222"/>
          <w:kern w:val="0"/>
          <w:sz w:val="18"/>
          <w:szCs w:val="18"/>
          <w14:ligatures w14:val="none"/>
        </w:rPr>
        <w:t xml:space="preserve">. zm.)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DD172A">
        <w:rPr>
          <w:rFonts w:ascii="Verdana" w:eastAsia="Calibri" w:hAnsi="Verdana" w:cs="Times New Roman"/>
          <w:kern w:val="0"/>
          <w:sz w:val="18"/>
          <w:szCs w:val="18"/>
          <w14:ligatures w14:val="none"/>
        </w:rPr>
        <w:t>ustawy z dnia 13 kwietnia 2022 r. o szczególnych rozwiązaniach w zakresie przeciwdziałania wspieraniu agresji na Ukrainę oraz służących ochronie bezpieczeństwa narodowego</w:t>
      </w:r>
      <w:r w:rsidRPr="00DD172A">
        <w:rPr>
          <w:rFonts w:ascii="Verdana" w:eastAsia="Calibri" w:hAnsi="Verdana" w:cs="Times New Roman"/>
          <w:color w:val="222222"/>
          <w:kern w:val="0"/>
          <w:sz w:val="18"/>
          <w:szCs w:val="18"/>
          <w14:ligatures w14:val="none"/>
        </w:rPr>
        <w:t>;</w:t>
      </w:r>
    </w:p>
    <w:p w14:paraId="474ACA4C" w14:textId="77777777" w:rsidR="00DD172A" w:rsidRPr="00DD172A" w:rsidRDefault="00DD172A" w:rsidP="00DD172A">
      <w:pPr>
        <w:numPr>
          <w:ilvl w:val="0"/>
          <w:numId w:val="3"/>
        </w:numPr>
        <w:spacing w:before="100" w:beforeAutospacing="1" w:after="100" w:afterAutospacing="1" w:line="276" w:lineRule="auto"/>
        <w:ind w:left="851" w:hanging="425"/>
        <w:jc w:val="both"/>
        <w:rPr>
          <w:rFonts w:ascii="Calibri" w:eastAsia="Calibri" w:hAnsi="Calibri" w:cs="Times New Roman"/>
          <w:color w:val="222222"/>
          <w:kern w:val="0"/>
          <w:sz w:val="18"/>
          <w:szCs w:val="18"/>
          <w14:ligatures w14:val="none"/>
        </w:rPr>
      </w:pPr>
      <w:r w:rsidRPr="00DD172A">
        <w:rPr>
          <w:rFonts w:ascii="Verdana" w:eastAsia="Calibri" w:hAnsi="Verdana" w:cs="Times New Roman"/>
          <w:color w:val="222222"/>
          <w:kern w:val="0"/>
          <w:sz w:val="18"/>
          <w:szCs w:val="18"/>
          <w14:ligatures w14:val="none"/>
        </w:rPr>
        <w:t xml:space="preserve">naszą jednostką dominującą w rozumieniu art. 3 ust. 1 pkt 37 ustawy z dnia 29 września 1994 r. o rachunkowości (Dz.U. z 2023 r. poz. 120, 295 i 1598 oraz z 2024 r. poz. 619, 1685 i 1863),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DD172A">
        <w:rPr>
          <w:rFonts w:ascii="Verdana" w:eastAsia="Calibri" w:hAnsi="Verdana" w:cs="Times New Roman"/>
          <w:kern w:val="0"/>
          <w:sz w:val="18"/>
          <w:szCs w:val="18"/>
          <w14:ligatures w14:val="none"/>
        </w:rPr>
        <w:t>ustawy z dnia 13 kwietnia 2022 r. o szczególnych rozwiązaniach w zakresie przeciwdziałania wspieraniu agresji na Ukrainę oraz służących ochronie bezpieczeństwa narodowego</w:t>
      </w:r>
      <w:r w:rsidRPr="00DD172A">
        <w:rPr>
          <w:rFonts w:ascii="Verdana" w:eastAsia="Calibri" w:hAnsi="Verdana" w:cs="Times New Roman"/>
          <w:color w:val="222222"/>
          <w:kern w:val="0"/>
          <w:sz w:val="18"/>
          <w:szCs w:val="18"/>
          <w14:ligatures w14:val="none"/>
        </w:rPr>
        <w:t>.</w:t>
      </w:r>
    </w:p>
    <w:p w14:paraId="1B3FB268" w14:textId="77777777" w:rsidR="00DD172A" w:rsidRPr="00DD172A" w:rsidRDefault="00DD172A" w:rsidP="00DD172A">
      <w:pPr>
        <w:rPr>
          <w:rFonts w:ascii="Verdana" w:eastAsia="Calibri" w:hAnsi="Verdana" w:cs="Calibri"/>
          <w:b/>
          <w:kern w:val="0"/>
          <w:sz w:val="20"/>
          <w:szCs w:val="20"/>
          <w14:ligatures w14:val="none"/>
        </w:rPr>
      </w:pPr>
      <w:r w:rsidRPr="00DD172A">
        <w:rPr>
          <w:rFonts w:ascii="Verdana" w:eastAsia="Calibri" w:hAnsi="Verdana" w:cs="Calibri"/>
          <w:b/>
          <w:kern w:val="0"/>
          <w:sz w:val="20"/>
          <w:szCs w:val="20"/>
          <w14:ligatures w14:val="none"/>
        </w:rPr>
        <w:br w:type="page"/>
      </w:r>
    </w:p>
    <w:p w14:paraId="75AC0FBA" w14:textId="77777777" w:rsidR="00DD172A" w:rsidRPr="00DD172A" w:rsidRDefault="00DD172A" w:rsidP="00DD172A">
      <w:pPr>
        <w:jc w:val="both"/>
        <w:rPr>
          <w:rFonts w:ascii="Calibri" w:eastAsia="Calibri" w:hAnsi="Calibri" w:cs="Times New Roman"/>
          <w:b/>
          <w:kern w:val="0"/>
          <w14:ligatures w14:val="none"/>
        </w:rPr>
      </w:pPr>
      <w:r w:rsidRPr="00DD172A">
        <w:rPr>
          <w:rFonts w:ascii="Calibri" w:eastAsia="Calibri" w:hAnsi="Calibri" w:cs="Times New Roman"/>
          <w:b/>
          <w:kern w:val="0"/>
          <w14:ligatures w14:val="none"/>
        </w:rPr>
        <w:lastRenderedPageBreak/>
        <w:t>INFORMACJA WYKONAWCY DOTYCZĄCA POLEGANIA NA ZDOLNOŚCIACH LUB SYTUACJI PODMIOTU UDOSTĘPNIAJĄCEGO ZASOBY / PODWYKONAWCY (NIEBĘDĄCEGO PODMIOTEM UDOSTĘPNIAJĄCYM ZASOBY) / DOSTAWCY, W ZAKRESIE ODPOWIADAJĄCYM PONAD 10% WARTOŚCI ZAMÓWIENIA:</w:t>
      </w:r>
    </w:p>
    <w:p w14:paraId="64E44B81" w14:textId="77777777" w:rsidR="00DD172A" w:rsidRPr="00DD172A" w:rsidRDefault="00DD172A" w:rsidP="00DD172A">
      <w:pPr>
        <w:spacing w:after="120" w:line="276" w:lineRule="auto"/>
        <w:jc w:val="both"/>
        <w:rPr>
          <w:rFonts w:ascii="Verdana" w:eastAsia="Calibri" w:hAnsi="Verdana" w:cs="Calibri"/>
          <w:i/>
          <w:color w:val="FF0000"/>
          <w:kern w:val="0"/>
          <w:sz w:val="18"/>
          <w:szCs w:val="18"/>
          <w14:ligatures w14:val="none"/>
        </w:rPr>
      </w:pPr>
      <w:bookmarkStart w:id="9" w:name="_Hlk99016800"/>
      <w:r w:rsidRPr="00DD172A">
        <w:rPr>
          <w:rFonts w:ascii="Verdana" w:eastAsia="Calibri" w:hAnsi="Verdana" w:cs="Calibri"/>
          <w:color w:val="FF0000"/>
          <w:kern w:val="0"/>
          <w:sz w:val="18"/>
          <w:szCs w:val="18"/>
          <w14:ligatures w14:val="none"/>
        </w:rPr>
        <w:t>[UWAGA</w:t>
      </w:r>
      <w:r w:rsidRPr="00DD172A">
        <w:rPr>
          <w:rFonts w:ascii="Verdana" w:eastAsia="Calibri" w:hAnsi="Verdana" w:cs="Calibri"/>
          <w:i/>
          <w:color w:val="FF0000"/>
          <w:kern w:val="0"/>
          <w:sz w:val="18"/>
          <w:szCs w:val="18"/>
          <w14:ligatures w14:val="none"/>
        </w:rPr>
        <w:t xml:space="preserve">: </w:t>
      </w:r>
      <w:r w:rsidRPr="00DD172A">
        <w:rPr>
          <w:rFonts w:ascii="Verdana" w:eastAsia="Calibri" w:hAnsi="Verdana" w:cs="Calibri"/>
          <w:i/>
          <w:color w:val="FF0000"/>
          <w:kern w:val="0"/>
          <w:sz w:val="18"/>
          <w:szCs w:val="18"/>
          <w:u w:val="single"/>
          <w14:ligatures w14:val="none"/>
        </w:rPr>
        <w:t>Wypełnia jedynie Wykonawca!</w:t>
      </w:r>
      <w:r w:rsidRPr="00DD172A">
        <w:rPr>
          <w:rFonts w:ascii="Verdana" w:eastAsia="Calibri" w:hAnsi="Verdana" w:cs="Calibri"/>
          <w:i/>
          <w:color w:val="FF0000"/>
          <w:kern w:val="0"/>
          <w:sz w:val="18"/>
          <w:szCs w:val="18"/>
          <w14:ligatures w14:val="none"/>
        </w:rPr>
        <w:t xml:space="preserve"> </w:t>
      </w:r>
    </w:p>
    <w:p w14:paraId="2531744C" w14:textId="77777777" w:rsidR="00DD172A" w:rsidRPr="00DD172A" w:rsidRDefault="00DD172A" w:rsidP="00DD172A">
      <w:pPr>
        <w:spacing w:after="120" w:line="276" w:lineRule="auto"/>
        <w:jc w:val="both"/>
        <w:rPr>
          <w:rFonts w:ascii="Verdana" w:eastAsia="Calibri" w:hAnsi="Verdana" w:cs="Calibri"/>
          <w:i/>
          <w:color w:val="FF0000"/>
          <w:kern w:val="0"/>
          <w:sz w:val="18"/>
          <w:szCs w:val="18"/>
          <w14:ligatures w14:val="none"/>
        </w:rPr>
      </w:pPr>
      <w:r w:rsidRPr="00DD172A">
        <w:rPr>
          <w:rFonts w:ascii="Verdana" w:eastAsia="Calibri" w:hAnsi="Verdana" w:cs="Calibri"/>
          <w:i/>
          <w:color w:val="FF0000"/>
          <w:kern w:val="0"/>
          <w:sz w:val="18"/>
          <w:szCs w:val="18"/>
          <w14:ligatures w14:val="none"/>
        </w:rPr>
        <w:t>W przypadku więcej niż jednego:</w:t>
      </w:r>
    </w:p>
    <w:p w14:paraId="754758AE" w14:textId="77777777" w:rsidR="00DD172A" w:rsidRPr="00DD172A" w:rsidRDefault="00DD172A" w:rsidP="00DD172A">
      <w:pPr>
        <w:numPr>
          <w:ilvl w:val="0"/>
          <w:numId w:val="4"/>
        </w:numPr>
        <w:spacing w:after="120" w:line="276" w:lineRule="auto"/>
        <w:ind w:left="426"/>
        <w:contextualSpacing/>
        <w:jc w:val="both"/>
        <w:rPr>
          <w:rFonts w:ascii="Verdana" w:eastAsia="Times New Roman" w:hAnsi="Verdana" w:cs="Calibri"/>
          <w:i/>
          <w:color w:val="FF0000"/>
          <w:kern w:val="28"/>
          <w:sz w:val="18"/>
          <w:szCs w:val="18"/>
          <w:lang w:eastAsia="pl-PL"/>
          <w14:ligatures w14:val="none"/>
        </w:rPr>
      </w:pPr>
      <w:r w:rsidRPr="00DD172A">
        <w:rPr>
          <w:rFonts w:ascii="Verdana" w:eastAsia="Times New Roman" w:hAnsi="Verdana" w:cs="Calibri"/>
          <w:i/>
          <w:color w:val="FF0000"/>
          <w:kern w:val="28"/>
          <w:sz w:val="18"/>
          <w:szCs w:val="18"/>
          <w:lang w:eastAsia="pl-PL"/>
          <w14:ligatures w14:val="none"/>
        </w:rPr>
        <w:t>podmiotu udostępniającego zasoby, na którego zdolnościach lub sytuacji Wykonawca polega;</w:t>
      </w:r>
    </w:p>
    <w:p w14:paraId="4D21F994" w14:textId="77777777" w:rsidR="00DD172A" w:rsidRPr="00DD172A" w:rsidRDefault="00DD172A" w:rsidP="00DD172A">
      <w:pPr>
        <w:numPr>
          <w:ilvl w:val="0"/>
          <w:numId w:val="4"/>
        </w:numPr>
        <w:spacing w:after="120" w:line="276" w:lineRule="auto"/>
        <w:ind w:left="426"/>
        <w:contextualSpacing/>
        <w:jc w:val="both"/>
        <w:rPr>
          <w:rFonts w:ascii="Verdana" w:eastAsia="Times New Roman" w:hAnsi="Verdana" w:cs="Calibri"/>
          <w:i/>
          <w:color w:val="FF0000"/>
          <w:kern w:val="28"/>
          <w:sz w:val="18"/>
          <w:szCs w:val="18"/>
          <w:lang w:eastAsia="pl-PL"/>
          <w14:ligatures w14:val="none"/>
        </w:rPr>
      </w:pPr>
      <w:r w:rsidRPr="00DD172A">
        <w:rPr>
          <w:rFonts w:ascii="Verdana" w:eastAsia="Times New Roman" w:hAnsi="Verdana" w:cs="Calibri"/>
          <w:i/>
          <w:color w:val="FF0000"/>
          <w:kern w:val="28"/>
          <w:sz w:val="18"/>
          <w:szCs w:val="18"/>
          <w:lang w:eastAsia="pl-PL"/>
          <w14:ligatures w14:val="none"/>
        </w:rPr>
        <w:t>podwykonawcy (niebędącego podmiotem udostępniającym zasoby);</w:t>
      </w:r>
    </w:p>
    <w:p w14:paraId="2B709209" w14:textId="77777777" w:rsidR="00DD172A" w:rsidRPr="00DD172A" w:rsidRDefault="00DD172A" w:rsidP="00DD172A">
      <w:pPr>
        <w:numPr>
          <w:ilvl w:val="0"/>
          <w:numId w:val="4"/>
        </w:numPr>
        <w:spacing w:after="120" w:line="276" w:lineRule="auto"/>
        <w:ind w:left="426"/>
        <w:contextualSpacing/>
        <w:jc w:val="both"/>
        <w:rPr>
          <w:rFonts w:ascii="Verdana" w:eastAsia="Times New Roman" w:hAnsi="Verdana" w:cs="Calibri"/>
          <w:i/>
          <w:color w:val="FF0000"/>
          <w:kern w:val="28"/>
          <w:sz w:val="18"/>
          <w:szCs w:val="18"/>
          <w:lang w:eastAsia="pl-PL"/>
          <w14:ligatures w14:val="none"/>
        </w:rPr>
      </w:pPr>
      <w:r w:rsidRPr="00DD172A">
        <w:rPr>
          <w:rFonts w:ascii="Verdana" w:eastAsia="Times New Roman" w:hAnsi="Verdana" w:cs="Calibri"/>
          <w:i/>
          <w:color w:val="FF0000"/>
          <w:kern w:val="28"/>
          <w:sz w:val="18"/>
          <w:szCs w:val="18"/>
          <w:lang w:eastAsia="pl-PL"/>
          <w14:ligatures w14:val="none"/>
        </w:rPr>
        <w:t>dostawcy,</w:t>
      </w:r>
    </w:p>
    <w:p w14:paraId="189F32FF" w14:textId="77777777" w:rsidR="00DD172A" w:rsidRPr="00DD172A" w:rsidRDefault="00DD172A" w:rsidP="00DD172A">
      <w:pPr>
        <w:spacing w:after="120" w:line="276" w:lineRule="auto"/>
        <w:jc w:val="both"/>
        <w:rPr>
          <w:rFonts w:ascii="Verdana" w:eastAsia="Calibri" w:hAnsi="Verdana" w:cs="Calibri"/>
          <w:color w:val="FF0000"/>
          <w:kern w:val="0"/>
          <w:sz w:val="18"/>
          <w:szCs w:val="18"/>
          <w14:ligatures w14:val="none"/>
        </w:rPr>
      </w:pPr>
      <w:r w:rsidRPr="00DD172A">
        <w:rPr>
          <w:rFonts w:ascii="Verdana" w:eastAsia="Calibri" w:hAnsi="Verdana" w:cs="Calibri"/>
          <w:i/>
          <w:color w:val="FF0000"/>
          <w:kern w:val="0"/>
          <w:sz w:val="18"/>
          <w:szCs w:val="18"/>
          <w14:ligatures w14:val="none"/>
        </w:rPr>
        <w:t>w zakresie odpowiadającym ponad 10% wartości zamówienia, należy powielić wiersze poniższej tabeli tyle razy, ile jest to konieczne.</w:t>
      </w:r>
      <w:bookmarkEnd w:id="9"/>
      <w:r w:rsidRPr="00DD172A">
        <w:rPr>
          <w:rFonts w:ascii="Verdana" w:eastAsia="Calibri" w:hAnsi="Verdana" w:cs="Calibri"/>
          <w:color w:val="FF0000"/>
          <w:kern w:val="0"/>
          <w:sz w:val="18"/>
          <w:szCs w:val="18"/>
          <w14:ligatures w14:val="none"/>
        </w:rPr>
        <w:t>]</w:t>
      </w:r>
    </w:p>
    <w:p w14:paraId="2E741E4E" w14:textId="77777777" w:rsidR="00DD172A" w:rsidRPr="00DD172A" w:rsidRDefault="00DD172A" w:rsidP="00DD172A">
      <w:pPr>
        <w:spacing w:after="120" w:line="276" w:lineRule="auto"/>
        <w:ind w:left="426" w:hanging="426"/>
        <w:jc w:val="both"/>
        <w:rPr>
          <w:rFonts w:ascii="Verdana" w:eastAsia="Calibri" w:hAnsi="Verdana" w:cs="Calibri"/>
          <w:bCs/>
          <w:kern w:val="0"/>
          <w:sz w:val="18"/>
          <w:szCs w:val="18"/>
          <w14:ligatures w14:val="none"/>
        </w:rPr>
      </w:pPr>
      <w:r w:rsidRPr="00DD172A">
        <w:rPr>
          <w:rFonts w:ascii="Segoe UI Symbol" w:eastAsia="MS Gothic" w:hAnsi="Segoe UI Symbol" w:cs="Segoe UI Symbol"/>
          <w:b/>
          <w:kern w:val="0"/>
          <w:sz w:val="18"/>
          <w:szCs w:val="18"/>
          <w14:ligatures w14:val="none"/>
        </w:rPr>
        <w:t>☐</w:t>
      </w:r>
      <w:r w:rsidRPr="00DD172A">
        <w:rPr>
          <w:rFonts w:ascii="Verdana" w:eastAsia="Calibri" w:hAnsi="Verdana" w:cs="Calibri"/>
          <w:b/>
          <w:kern w:val="0"/>
          <w:sz w:val="18"/>
          <w:szCs w:val="18"/>
          <w14:ligatures w14:val="none"/>
        </w:rPr>
        <w:tab/>
        <w:t xml:space="preserve">wskazuję, że w Postępowaniu nie będę polegał na zdolnościach podmiotów udostępniających zasoby/ korzystał z podwykonawcy/dostawcy, </w:t>
      </w:r>
      <w:r w:rsidRPr="00DD172A">
        <w:rPr>
          <w:rFonts w:ascii="Verdana" w:eastAsia="Calibri" w:hAnsi="Verdana" w:cs="Calibri"/>
          <w:bCs/>
          <w:kern w:val="0"/>
          <w:sz w:val="18"/>
          <w:szCs w:val="18"/>
          <w14:ligatures w14:val="none"/>
        </w:rPr>
        <w:t>na którego przypada ponad 10% wartości zamówienia.</w:t>
      </w:r>
    </w:p>
    <w:p w14:paraId="37BB5C9F" w14:textId="77777777" w:rsidR="00DD172A" w:rsidRPr="00DD172A" w:rsidRDefault="00DD172A" w:rsidP="00DD172A">
      <w:pPr>
        <w:spacing w:after="120" w:line="276" w:lineRule="auto"/>
        <w:jc w:val="both"/>
        <w:rPr>
          <w:rFonts w:ascii="Verdana" w:eastAsia="Calibri" w:hAnsi="Verdana" w:cs="Calibri"/>
          <w:b/>
          <w:kern w:val="0"/>
          <w:sz w:val="18"/>
          <w:szCs w:val="18"/>
          <w14:ligatures w14:val="none"/>
        </w:rPr>
      </w:pPr>
      <w:r w:rsidRPr="00DD172A">
        <w:rPr>
          <w:rFonts w:ascii="Verdana" w:eastAsia="Calibri" w:hAnsi="Verdana" w:cs="Calibri"/>
          <w:b/>
          <w:kern w:val="0"/>
          <w:sz w:val="18"/>
          <w:szCs w:val="18"/>
          <w14:ligatures w14:val="none"/>
        </w:rPr>
        <w:t>albo</w:t>
      </w:r>
    </w:p>
    <w:p w14:paraId="29DD01C6" w14:textId="77777777" w:rsidR="00DD172A" w:rsidRPr="00DD172A" w:rsidRDefault="00DD172A" w:rsidP="00DD172A">
      <w:pPr>
        <w:spacing w:after="120" w:line="276" w:lineRule="auto"/>
        <w:ind w:left="426" w:hanging="426"/>
        <w:jc w:val="both"/>
        <w:rPr>
          <w:rFonts w:ascii="Verdana" w:eastAsia="Calibri" w:hAnsi="Verdana" w:cs="Calibri"/>
          <w:kern w:val="0"/>
          <w:sz w:val="18"/>
          <w:szCs w:val="18"/>
          <w14:ligatures w14:val="none"/>
        </w:rPr>
      </w:pPr>
      <w:r w:rsidRPr="00DD172A">
        <w:rPr>
          <w:rFonts w:ascii="Segoe UI Symbol" w:eastAsia="MS Gothic" w:hAnsi="Segoe UI Symbol" w:cs="Segoe UI Symbol"/>
          <w:b/>
          <w:kern w:val="0"/>
          <w:sz w:val="18"/>
          <w:szCs w:val="18"/>
          <w14:ligatures w14:val="none"/>
        </w:rPr>
        <w:t>☐</w:t>
      </w:r>
      <w:r w:rsidRPr="00DD172A">
        <w:rPr>
          <w:rFonts w:ascii="Verdana" w:eastAsia="Calibri" w:hAnsi="Verdana" w:cs="Calibri"/>
          <w:b/>
          <w:kern w:val="0"/>
          <w:sz w:val="18"/>
          <w:szCs w:val="18"/>
          <w14:ligatures w14:val="none"/>
        </w:rPr>
        <w:tab/>
        <w:t xml:space="preserve">wskazuję, że w Postępowaniu będę polegał na zdolnościach podmiotów udostępniających zasoby/ korzystał z podwykonawcy/dostawcy, </w:t>
      </w:r>
      <w:r w:rsidRPr="00DD172A">
        <w:rPr>
          <w:rFonts w:ascii="Verdana" w:eastAsia="Calibri" w:hAnsi="Verdana" w:cs="Calibri"/>
          <w:kern w:val="0"/>
          <w:sz w:val="18"/>
          <w:szCs w:val="18"/>
          <w14:ligatures w14:val="none"/>
        </w:rPr>
        <w:t>na którego przypada ponad 10% wartości zamówienia, wymienionych poniżej:</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DD172A" w:rsidRPr="00DD172A" w14:paraId="18D65A92" w14:textId="77777777" w:rsidTr="00EA4E55">
        <w:trPr>
          <w:trHeight w:val="411"/>
        </w:trPr>
        <w:tc>
          <w:tcPr>
            <w:tcW w:w="578" w:type="dxa"/>
            <w:shd w:val="clear" w:color="auto" w:fill="1A7466"/>
            <w:vAlign w:val="center"/>
          </w:tcPr>
          <w:p w14:paraId="1E99E3BF" w14:textId="77777777" w:rsidR="00DD172A" w:rsidRPr="00DD172A" w:rsidRDefault="00DD172A" w:rsidP="00DD172A">
            <w:pPr>
              <w:ind w:left="-35" w:firstLine="6"/>
              <w:jc w:val="center"/>
              <w:rPr>
                <w:rFonts w:eastAsia="Calibri" w:cs="Calibri"/>
                <w:b/>
                <w:sz w:val="16"/>
                <w:szCs w:val="16"/>
              </w:rPr>
            </w:pPr>
            <w:r w:rsidRPr="00DD172A">
              <w:rPr>
                <w:rFonts w:eastAsia="Calibri" w:cs="Calibri"/>
                <w:b/>
                <w:sz w:val="16"/>
                <w:szCs w:val="16"/>
              </w:rPr>
              <w:t xml:space="preserve">Lp. </w:t>
            </w:r>
          </w:p>
        </w:tc>
        <w:tc>
          <w:tcPr>
            <w:tcW w:w="2824" w:type="dxa"/>
            <w:shd w:val="clear" w:color="auto" w:fill="1A7466"/>
            <w:vAlign w:val="center"/>
          </w:tcPr>
          <w:p w14:paraId="10C2CF8F" w14:textId="77777777" w:rsidR="00DD172A" w:rsidRPr="00DD172A" w:rsidRDefault="00DD172A" w:rsidP="00DD172A">
            <w:pPr>
              <w:ind w:hanging="29"/>
              <w:jc w:val="center"/>
              <w:rPr>
                <w:rFonts w:eastAsia="Calibri" w:cs="Calibri"/>
                <w:b/>
                <w:sz w:val="16"/>
                <w:szCs w:val="16"/>
              </w:rPr>
            </w:pPr>
            <w:r w:rsidRPr="00DD172A">
              <w:rPr>
                <w:rFonts w:eastAsia="Calibri" w:cs="Calibri"/>
                <w:b/>
                <w:sz w:val="16"/>
                <w:szCs w:val="16"/>
              </w:rPr>
              <w:t>Funkcja</w:t>
            </w:r>
          </w:p>
          <w:p w14:paraId="1CA16B21" w14:textId="77777777" w:rsidR="00DD172A" w:rsidRPr="00DD172A" w:rsidRDefault="00DD172A" w:rsidP="00DD172A">
            <w:pPr>
              <w:jc w:val="center"/>
              <w:rPr>
                <w:rFonts w:eastAsia="Calibri" w:cs="Calibri"/>
                <w:b/>
                <w:sz w:val="16"/>
                <w:szCs w:val="16"/>
              </w:rPr>
            </w:pPr>
            <w:r w:rsidRPr="00DD172A">
              <w:rPr>
                <w:rFonts w:eastAsia="Calibri" w:cs="Calibri"/>
                <w:b/>
                <w:sz w:val="16"/>
                <w:szCs w:val="16"/>
              </w:rPr>
              <w:t>(Podmiot udostępniający zasoby/ podwykonawca/ dostawca)</w:t>
            </w:r>
            <w:r w:rsidRPr="00DD172A">
              <w:rPr>
                <w:rFonts w:eastAsia="Calibri" w:cs="Times New Roman"/>
                <w:b/>
                <w:sz w:val="16"/>
                <w:szCs w:val="16"/>
                <w:vertAlign w:val="superscript"/>
              </w:rPr>
              <w:footnoteReference w:id="1"/>
            </w:r>
          </w:p>
        </w:tc>
        <w:tc>
          <w:tcPr>
            <w:tcW w:w="1701" w:type="dxa"/>
            <w:shd w:val="clear" w:color="auto" w:fill="1A7466"/>
            <w:vAlign w:val="center"/>
          </w:tcPr>
          <w:p w14:paraId="7797A415" w14:textId="77777777" w:rsidR="00DD172A" w:rsidRPr="00DD172A" w:rsidRDefault="00DD172A" w:rsidP="00DD172A">
            <w:pPr>
              <w:ind w:left="-17"/>
              <w:jc w:val="center"/>
              <w:rPr>
                <w:rFonts w:eastAsia="Calibri" w:cs="Calibri"/>
                <w:b/>
                <w:sz w:val="16"/>
                <w:szCs w:val="16"/>
              </w:rPr>
            </w:pPr>
            <w:r w:rsidRPr="00DD172A">
              <w:rPr>
                <w:rFonts w:eastAsia="Calibri" w:cs="Calibri"/>
                <w:b/>
                <w:sz w:val="16"/>
                <w:szCs w:val="16"/>
              </w:rPr>
              <w:t>Pełna nazwa/firma</w:t>
            </w:r>
          </w:p>
        </w:tc>
        <w:tc>
          <w:tcPr>
            <w:tcW w:w="1809" w:type="dxa"/>
            <w:shd w:val="clear" w:color="auto" w:fill="1A7466"/>
            <w:vAlign w:val="center"/>
          </w:tcPr>
          <w:p w14:paraId="0F7EA455" w14:textId="77777777" w:rsidR="00DD172A" w:rsidRPr="00DD172A" w:rsidRDefault="00DD172A" w:rsidP="00DD172A">
            <w:pPr>
              <w:ind w:hanging="4"/>
              <w:jc w:val="center"/>
              <w:rPr>
                <w:rFonts w:eastAsia="Calibri" w:cs="Calibri"/>
                <w:b/>
                <w:sz w:val="16"/>
                <w:szCs w:val="16"/>
              </w:rPr>
            </w:pPr>
            <w:r w:rsidRPr="00DD172A">
              <w:rPr>
                <w:rFonts w:eastAsia="Calibri" w:cs="Calibri"/>
                <w:b/>
                <w:sz w:val="16"/>
                <w:szCs w:val="16"/>
              </w:rPr>
              <w:t>Adres</w:t>
            </w:r>
          </w:p>
        </w:tc>
        <w:tc>
          <w:tcPr>
            <w:tcW w:w="1452" w:type="dxa"/>
            <w:shd w:val="clear" w:color="auto" w:fill="1A7466"/>
            <w:vAlign w:val="center"/>
          </w:tcPr>
          <w:p w14:paraId="0872F72C" w14:textId="77777777" w:rsidR="00DD172A" w:rsidRPr="00DD172A" w:rsidRDefault="00DD172A" w:rsidP="00DD172A">
            <w:pPr>
              <w:jc w:val="center"/>
              <w:rPr>
                <w:rFonts w:eastAsia="Calibri" w:cs="Calibri"/>
                <w:b/>
                <w:sz w:val="16"/>
                <w:szCs w:val="16"/>
              </w:rPr>
            </w:pPr>
            <w:r w:rsidRPr="00DD172A">
              <w:rPr>
                <w:rFonts w:eastAsia="Calibri" w:cs="Calibri"/>
                <w:b/>
                <w:sz w:val="16"/>
                <w:szCs w:val="16"/>
              </w:rPr>
              <w:t>NIP/PESEL</w:t>
            </w:r>
          </w:p>
        </w:tc>
        <w:tc>
          <w:tcPr>
            <w:tcW w:w="1559" w:type="dxa"/>
            <w:shd w:val="clear" w:color="auto" w:fill="1A7466"/>
            <w:vAlign w:val="center"/>
          </w:tcPr>
          <w:p w14:paraId="3D80FF7E" w14:textId="77777777" w:rsidR="00DD172A" w:rsidRPr="00DD172A" w:rsidRDefault="00DD172A" w:rsidP="00DD172A">
            <w:pPr>
              <w:jc w:val="center"/>
              <w:rPr>
                <w:rFonts w:eastAsia="Calibri" w:cs="Calibri"/>
                <w:b/>
                <w:sz w:val="16"/>
                <w:szCs w:val="16"/>
              </w:rPr>
            </w:pPr>
            <w:r w:rsidRPr="00DD172A">
              <w:rPr>
                <w:rFonts w:eastAsia="Calibri" w:cs="Calibri"/>
                <w:b/>
                <w:sz w:val="16"/>
                <w:szCs w:val="16"/>
              </w:rPr>
              <w:t>KRS/</w:t>
            </w:r>
            <w:proofErr w:type="spellStart"/>
            <w:r w:rsidRPr="00DD172A">
              <w:rPr>
                <w:rFonts w:eastAsia="Calibri" w:cs="Calibri"/>
                <w:b/>
                <w:sz w:val="16"/>
                <w:szCs w:val="16"/>
              </w:rPr>
              <w:t>CEiDG</w:t>
            </w:r>
            <w:proofErr w:type="spellEnd"/>
          </w:p>
        </w:tc>
      </w:tr>
      <w:tr w:rsidR="00DD172A" w:rsidRPr="00DD172A" w14:paraId="211D7AE7" w14:textId="77777777" w:rsidTr="00EA4E55">
        <w:trPr>
          <w:trHeight w:val="411"/>
        </w:trPr>
        <w:tc>
          <w:tcPr>
            <w:tcW w:w="578" w:type="dxa"/>
          </w:tcPr>
          <w:p w14:paraId="725D45B0" w14:textId="77777777" w:rsidR="00DD172A" w:rsidRPr="00DD172A" w:rsidRDefault="00DD172A" w:rsidP="00DD172A">
            <w:pPr>
              <w:ind w:left="360"/>
              <w:jc w:val="center"/>
              <w:rPr>
                <w:rFonts w:eastAsia="Calibri" w:cs="Calibri"/>
                <w:b/>
                <w:sz w:val="18"/>
                <w:szCs w:val="18"/>
                <w:highlight w:val="cyan"/>
              </w:rPr>
            </w:pPr>
          </w:p>
        </w:tc>
        <w:tc>
          <w:tcPr>
            <w:tcW w:w="2824" w:type="dxa"/>
            <w:shd w:val="clear" w:color="auto" w:fill="auto"/>
            <w:vAlign w:val="center"/>
          </w:tcPr>
          <w:p w14:paraId="7F47690B" w14:textId="77777777" w:rsidR="00DD172A" w:rsidRPr="00DD172A" w:rsidRDefault="00DD172A" w:rsidP="00DD172A">
            <w:pPr>
              <w:ind w:left="360"/>
              <w:jc w:val="center"/>
              <w:rPr>
                <w:rFonts w:eastAsia="Calibri" w:cs="Calibri"/>
                <w:b/>
                <w:sz w:val="18"/>
                <w:szCs w:val="18"/>
                <w:highlight w:val="cyan"/>
              </w:rPr>
            </w:pPr>
          </w:p>
        </w:tc>
        <w:tc>
          <w:tcPr>
            <w:tcW w:w="1701" w:type="dxa"/>
            <w:shd w:val="clear" w:color="auto" w:fill="auto"/>
            <w:vAlign w:val="center"/>
          </w:tcPr>
          <w:p w14:paraId="7195D1CA" w14:textId="77777777" w:rsidR="00DD172A" w:rsidRPr="00DD172A" w:rsidRDefault="00DD172A" w:rsidP="00DD172A">
            <w:pPr>
              <w:ind w:left="360"/>
              <w:jc w:val="center"/>
              <w:rPr>
                <w:rFonts w:eastAsia="Calibri" w:cs="Calibri"/>
                <w:b/>
                <w:sz w:val="18"/>
                <w:szCs w:val="18"/>
                <w:highlight w:val="cyan"/>
              </w:rPr>
            </w:pPr>
          </w:p>
        </w:tc>
        <w:tc>
          <w:tcPr>
            <w:tcW w:w="1809" w:type="dxa"/>
            <w:vAlign w:val="center"/>
          </w:tcPr>
          <w:p w14:paraId="1B9E29E5" w14:textId="77777777" w:rsidR="00DD172A" w:rsidRPr="00DD172A" w:rsidRDefault="00DD172A" w:rsidP="00DD172A">
            <w:pPr>
              <w:ind w:left="360"/>
              <w:jc w:val="center"/>
              <w:rPr>
                <w:rFonts w:eastAsia="Calibri" w:cs="Calibri"/>
                <w:b/>
                <w:sz w:val="18"/>
                <w:szCs w:val="18"/>
                <w:highlight w:val="cyan"/>
              </w:rPr>
            </w:pPr>
          </w:p>
        </w:tc>
        <w:tc>
          <w:tcPr>
            <w:tcW w:w="1452" w:type="dxa"/>
            <w:vAlign w:val="center"/>
          </w:tcPr>
          <w:p w14:paraId="1DBA053E" w14:textId="77777777" w:rsidR="00DD172A" w:rsidRPr="00DD172A" w:rsidRDefault="00DD172A" w:rsidP="00DD172A">
            <w:pPr>
              <w:ind w:left="360"/>
              <w:jc w:val="center"/>
              <w:rPr>
                <w:rFonts w:eastAsia="Calibri" w:cs="Calibri"/>
                <w:b/>
                <w:sz w:val="18"/>
                <w:szCs w:val="18"/>
                <w:highlight w:val="cyan"/>
              </w:rPr>
            </w:pPr>
          </w:p>
        </w:tc>
        <w:tc>
          <w:tcPr>
            <w:tcW w:w="1559" w:type="dxa"/>
            <w:vAlign w:val="center"/>
          </w:tcPr>
          <w:p w14:paraId="0467E734" w14:textId="77777777" w:rsidR="00DD172A" w:rsidRPr="00DD172A" w:rsidRDefault="00DD172A" w:rsidP="00DD172A">
            <w:pPr>
              <w:ind w:left="360"/>
              <w:jc w:val="center"/>
              <w:rPr>
                <w:rFonts w:eastAsia="Calibri" w:cs="Calibri"/>
                <w:b/>
                <w:sz w:val="18"/>
                <w:szCs w:val="18"/>
                <w:highlight w:val="cyan"/>
              </w:rPr>
            </w:pPr>
          </w:p>
        </w:tc>
      </w:tr>
      <w:tr w:rsidR="00DD172A" w:rsidRPr="00DD172A" w14:paraId="72B6125F" w14:textId="77777777" w:rsidTr="00EA4E55">
        <w:trPr>
          <w:trHeight w:val="411"/>
        </w:trPr>
        <w:tc>
          <w:tcPr>
            <w:tcW w:w="578" w:type="dxa"/>
          </w:tcPr>
          <w:p w14:paraId="0300AE90" w14:textId="77777777" w:rsidR="00DD172A" w:rsidRPr="00DD172A" w:rsidRDefault="00DD172A" w:rsidP="00DD172A">
            <w:pPr>
              <w:ind w:left="360"/>
              <w:jc w:val="center"/>
              <w:rPr>
                <w:rFonts w:eastAsia="Calibri" w:cs="Calibri"/>
                <w:b/>
                <w:sz w:val="18"/>
                <w:szCs w:val="18"/>
                <w:highlight w:val="cyan"/>
              </w:rPr>
            </w:pPr>
          </w:p>
        </w:tc>
        <w:tc>
          <w:tcPr>
            <w:tcW w:w="2824" w:type="dxa"/>
            <w:shd w:val="clear" w:color="auto" w:fill="auto"/>
            <w:vAlign w:val="center"/>
          </w:tcPr>
          <w:p w14:paraId="4C357818" w14:textId="77777777" w:rsidR="00DD172A" w:rsidRPr="00DD172A" w:rsidRDefault="00DD172A" w:rsidP="00DD172A">
            <w:pPr>
              <w:ind w:left="360"/>
              <w:jc w:val="center"/>
              <w:rPr>
                <w:rFonts w:eastAsia="Calibri" w:cs="Calibri"/>
                <w:b/>
                <w:sz w:val="18"/>
                <w:szCs w:val="18"/>
                <w:highlight w:val="cyan"/>
              </w:rPr>
            </w:pPr>
          </w:p>
        </w:tc>
        <w:tc>
          <w:tcPr>
            <w:tcW w:w="1701" w:type="dxa"/>
            <w:shd w:val="clear" w:color="auto" w:fill="auto"/>
            <w:vAlign w:val="center"/>
          </w:tcPr>
          <w:p w14:paraId="3A4D09E3" w14:textId="77777777" w:rsidR="00DD172A" w:rsidRPr="00DD172A" w:rsidRDefault="00DD172A" w:rsidP="00DD172A">
            <w:pPr>
              <w:ind w:left="360"/>
              <w:jc w:val="center"/>
              <w:rPr>
                <w:rFonts w:eastAsia="Calibri" w:cs="Calibri"/>
                <w:b/>
                <w:sz w:val="18"/>
                <w:szCs w:val="18"/>
                <w:highlight w:val="cyan"/>
              </w:rPr>
            </w:pPr>
          </w:p>
        </w:tc>
        <w:tc>
          <w:tcPr>
            <w:tcW w:w="1809" w:type="dxa"/>
            <w:vAlign w:val="center"/>
          </w:tcPr>
          <w:p w14:paraId="388119CA" w14:textId="77777777" w:rsidR="00DD172A" w:rsidRPr="00DD172A" w:rsidRDefault="00DD172A" w:rsidP="00DD172A">
            <w:pPr>
              <w:ind w:left="360"/>
              <w:jc w:val="center"/>
              <w:rPr>
                <w:rFonts w:eastAsia="Calibri" w:cs="Calibri"/>
                <w:b/>
                <w:sz w:val="18"/>
                <w:szCs w:val="18"/>
                <w:highlight w:val="cyan"/>
              </w:rPr>
            </w:pPr>
          </w:p>
        </w:tc>
        <w:tc>
          <w:tcPr>
            <w:tcW w:w="1452" w:type="dxa"/>
            <w:vAlign w:val="center"/>
          </w:tcPr>
          <w:p w14:paraId="4BC7296F" w14:textId="77777777" w:rsidR="00DD172A" w:rsidRPr="00DD172A" w:rsidRDefault="00DD172A" w:rsidP="00DD172A">
            <w:pPr>
              <w:ind w:left="360"/>
              <w:jc w:val="center"/>
              <w:rPr>
                <w:rFonts w:eastAsia="Calibri" w:cs="Calibri"/>
                <w:b/>
                <w:sz w:val="18"/>
                <w:szCs w:val="18"/>
                <w:highlight w:val="cyan"/>
              </w:rPr>
            </w:pPr>
          </w:p>
        </w:tc>
        <w:tc>
          <w:tcPr>
            <w:tcW w:w="1559" w:type="dxa"/>
            <w:vAlign w:val="center"/>
          </w:tcPr>
          <w:p w14:paraId="328D5301" w14:textId="77777777" w:rsidR="00DD172A" w:rsidRPr="00DD172A" w:rsidRDefault="00DD172A" w:rsidP="00DD172A">
            <w:pPr>
              <w:ind w:left="360"/>
              <w:jc w:val="center"/>
              <w:rPr>
                <w:rFonts w:eastAsia="Calibri" w:cs="Calibri"/>
                <w:b/>
                <w:sz w:val="18"/>
                <w:szCs w:val="18"/>
                <w:highlight w:val="cyan"/>
              </w:rPr>
            </w:pPr>
          </w:p>
        </w:tc>
      </w:tr>
      <w:tr w:rsidR="00DD172A" w:rsidRPr="00DD172A" w14:paraId="63F4A80C" w14:textId="77777777" w:rsidTr="00EA4E55">
        <w:trPr>
          <w:trHeight w:val="411"/>
        </w:trPr>
        <w:tc>
          <w:tcPr>
            <w:tcW w:w="578" w:type="dxa"/>
          </w:tcPr>
          <w:p w14:paraId="4DEBAB84" w14:textId="77777777" w:rsidR="00DD172A" w:rsidRPr="00DD172A" w:rsidRDefault="00DD172A" w:rsidP="00DD172A">
            <w:pPr>
              <w:ind w:left="360"/>
              <w:jc w:val="center"/>
              <w:rPr>
                <w:rFonts w:eastAsia="Calibri" w:cs="Calibri"/>
                <w:b/>
                <w:sz w:val="18"/>
                <w:szCs w:val="18"/>
                <w:highlight w:val="cyan"/>
              </w:rPr>
            </w:pPr>
          </w:p>
        </w:tc>
        <w:tc>
          <w:tcPr>
            <w:tcW w:w="2824" w:type="dxa"/>
            <w:shd w:val="clear" w:color="auto" w:fill="auto"/>
            <w:vAlign w:val="center"/>
          </w:tcPr>
          <w:p w14:paraId="651FBB18" w14:textId="77777777" w:rsidR="00DD172A" w:rsidRPr="00DD172A" w:rsidRDefault="00DD172A" w:rsidP="00DD172A">
            <w:pPr>
              <w:ind w:left="360"/>
              <w:jc w:val="center"/>
              <w:rPr>
                <w:rFonts w:eastAsia="Calibri" w:cs="Calibri"/>
                <w:b/>
                <w:sz w:val="18"/>
                <w:szCs w:val="18"/>
                <w:highlight w:val="cyan"/>
              </w:rPr>
            </w:pPr>
          </w:p>
        </w:tc>
        <w:tc>
          <w:tcPr>
            <w:tcW w:w="1701" w:type="dxa"/>
            <w:shd w:val="clear" w:color="auto" w:fill="auto"/>
            <w:vAlign w:val="center"/>
          </w:tcPr>
          <w:p w14:paraId="0D598740" w14:textId="77777777" w:rsidR="00DD172A" w:rsidRPr="00DD172A" w:rsidRDefault="00DD172A" w:rsidP="00DD172A">
            <w:pPr>
              <w:ind w:left="360"/>
              <w:jc w:val="center"/>
              <w:rPr>
                <w:rFonts w:eastAsia="Calibri" w:cs="Calibri"/>
                <w:b/>
                <w:sz w:val="18"/>
                <w:szCs w:val="18"/>
                <w:highlight w:val="cyan"/>
              </w:rPr>
            </w:pPr>
          </w:p>
        </w:tc>
        <w:tc>
          <w:tcPr>
            <w:tcW w:w="1809" w:type="dxa"/>
            <w:vAlign w:val="center"/>
          </w:tcPr>
          <w:p w14:paraId="3EA65B92" w14:textId="77777777" w:rsidR="00DD172A" w:rsidRPr="00DD172A" w:rsidRDefault="00DD172A" w:rsidP="00DD172A">
            <w:pPr>
              <w:ind w:left="360"/>
              <w:jc w:val="center"/>
              <w:rPr>
                <w:rFonts w:eastAsia="Calibri" w:cs="Calibri"/>
                <w:b/>
                <w:sz w:val="18"/>
                <w:szCs w:val="18"/>
                <w:highlight w:val="cyan"/>
              </w:rPr>
            </w:pPr>
          </w:p>
        </w:tc>
        <w:tc>
          <w:tcPr>
            <w:tcW w:w="1452" w:type="dxa"/>
            <w:vAlign w:val="center"/>
          </w:tcPr>
          <w:p w14:paraId="0F13C828" w14:textId="77777777" w:rsidR="00DD172A" w:rsidRPr="00DD172A" w:rsidRDefault="00DD172A" w:rsidP="00DD172A">
            <w:pPr>
              <w:ind w:left="360"/>
              <w:jc w:val="center"/>
              <w:rPr>
                <w:rFonts w:eastAsia="Calibri" w:cs="Calibri"/>
                <w:b/>
                <w:sz w:val="18"/>
                <w:szCs w:val="18"/>
                <w:highlight w:val="cyan"/>
              </w:rPr>
            </w:pPr>
          </w:p>
        </w:tc>
        <w:tc>
          <w:tcPr>
            <w:tcW w:w="1559" w:type="dxa"/>
            <w:vAlign w:val="center"/>
          </w:tcPr>
          <w:p w14:paraId="04F27163" w14:textId="77777777" w:rsidR="00DD172A" w:rsidRPr="00DD172A" w:rsidRDefault="00DD172A" w:rsidP="00DD172A">
            <w:pPr>
              <w:ind w:left="360"/>
              <w:jc w:val="center"/>
              <w:rPr>
                <w:rFonts w:eastAsia="Calibri" w:cs="Calibri"/>
                <w:b/>
                <w:sz w:val="18"/>
                <w:szCs w:val="18"/>
                <w:highlight w:val="cyan"/>
              </w:rPr>
            </w:pPr>
          </w:p>
        </w:tc>
      </w:tr>
    </w:tbl>
    <w:p w14:paraId="3BDFC055" w14:textId="77777777" w:rsidR="00DD172A" w:rsidRPr="00DD172A" w:rsidRDefault="00DD172A" w:rsidP="00DD172A">
      <w:pPr>
        <w:spacing w:after="120" w:line="276" w:lineRule="auto"/>
        <w:jc w:val="both"/>
        <w:rPr>
          <w:rFonts w:ascii="Verdana" w:eastAsia="Calibri" w:hAnsi="Verdana" w:cs="Calibri"/>
          <w:kern w:val="0"/>
          <w:sz w:val="20"/>
          <w:szCs w:val="20"/>
          <w14:ligatures w14:val="none"/>
        </w:rPr>
      </w:pPr>
    </w:p>
    <w:p w14:paraId="31AD1375" w14:textId="7F117679" w:rsidR="00DD172A" w:rsidRPr="00DD172A" w:rsidRDefault="00DD172A" w:rsidP="00DD172A">
      <w:pPr>
        <w:spacing w:after="120" w:line="276" w:lineRule="auto"/>
        <w:jc w:val="both"/>
        <w:rPr>
          <w:rFonts w:ascii="Verdana" w:eastAsia="Calibri" w:hAnsi="Verdana" w:cs="Calibri"/>
          <w:kern w:val="0"/>
          <w:sz w:val="18"/>
          <w:szCs w:val="18"/>
          <w14:ligatures w14:val="none"/>
        </w:rPr>
      </w:pPr>
      <w:r w:rsidRPr="00DD172A">
        <w:rPr>
          <w:rFonts w:ascii="Verdana" w:eastAsia="Calibri" w:hAnsi="Verdana" w:cs="Calibri"/>
          <w:b/>
          <w:kern w:val="0"/>
          <w:sz w:val="18"/>
          <w:szCs w:val="18"/>
          <w14:ligatures w14:val="none"/>
        </w:rPr>
        <w:t xml:space="preserve">oświadczam, że w stosunku do żadnego z ww. podmiotów udostępniających zasoby, podwykonawców i dostawców, nie zachodzą żadne przesłanki wskazane w art. 5 k </w:t>
      </w:r>
      <w:r w:rsidRPr="00DD172A">
        <w:rPr>
          <w:rFonts w:ascii="Verdana" w:eastAsia="Calibri" w:hAnsi="Verdana" w:cs="Calibri"/>
          <w:b/>
          <w:bCs/>
          <w:kern w:val="0"/>
          <w:sz w:val="18"/>
          <w:szCs w:val="18"/>
          <w14:ligatures w14:val="none"/>
        </w:rPr>
        <w:t xml:space="preserve">Rozporządzenia 833/2014, w brzmieniu nadanym rozporządzeniem Rady (UE) 2022/576 zaktualizowanym rozporządzeniem Rady (UE) 2025/2033 (Dz.U. L, 2025/2033 z 23.10.2025) oraz </w:t>
      </w:r>
      <w:r w:rsidRPr="00DD172A">
        <w:rPr>
          <w:rFonts w:ascii="Verdana" w:eastAsia="Calibri" w:hAnsi="Verdana" w:cs="Calibri"/>
          <w:b/>
          <w:kern w:val="0"/>
          <w:sz w:val="18"/>
          <w:szCs w:val="18"/>
          <w14:ligatures w14:val="none"/>
        </w:rPr>
        <w:t xml:space="preserve">art. </w:t>
      </w:r>
      <w:r w:rsidRPr="00DD172A">
        <w:rPr>
          <w:rFonts w:ascii="Verdana" w:eastAsia="Times New Roman" w:hAnsi="Verdana" w:cs="Calibri"/>
          <w:b/>
          <w:kern w:val="0"/>
          <w:sz w:val="18"/>
          <w:szCs w:val="18"/>
          <w:lang w:eastAsia="pl-PL"/>
          <w14:ligatures w14:val="none"/>
        </w:rPr>
        <w:t xml:space="preserve">7 ust. 1 ustawy </w:t>
      </w:r>
      <w:r w:rsidRPr="00DD172A">
        <w:rPr>
          <w:rFonts w:ascii="Verdana" w:eastAsia="Calibri" w:hAnsi="Verdana" w:cs="Calibri"/>
          <w:b/>
          <w:kern w:val="0"/>
          <w:sz w:val="18"/>
          <w:szCs w:val="18"/>
          <w14:ligatures w14:val="none"/>
        </w:rPr>
        <w:t>z dnia 13 kwietnia 2022 r.</w:t>
      </w:r>
      <w:r w:rsidRPr="00DD172A">
        <w:rPr>
          <w:rFonts w:ascii="Verdana" w:eastAsia="Calibri" w:hAnsi="Verdana" w:cs="Calibri"/>
          <w:b/>
          <w:iCs/>
          <w:kern w:val="0"/>
          <w:sz w:val="18"/>
          <w:szCs w:val="18"/>
          <w14:ligatures w14:val="none"/>
        </w:rPr>
        <w:t xml:space="preserve"> o szczególnych rozwiązaniach w zakresie przeciwdziałania wspieraniu agresji na Ukrainę oraz służących ochronie bezpieczeństwa narodowego (</w:t>
      </w:r>
      <w:proofErr w:type="spellStart"/>
      <w:r w:rsidRPr="00DD172A">
        <w:rPr>
          <w:rFonts w:ascii="Verdana" w:eastAsia="Calibri" w:hAnsi="Verdana" w:cs="Calibri"/>
          <w:b/>
          <w:iCs/>
          <w:kern w:val="0"/>
          <w:sz w:val="18"/>
          <w:szCs w:val="18"/>
          <w14:ligatures w14:val="none"/>
        </w:rPr>
        <w:t>t.j</w:t>
      </w:r>
      <w:proofErr w:type="spellEnd"/>
      <w:r w:rsidRPr="00DD172A">
        <w:rPr>
          <w:rFonts w:ascii="Verdana" w:eastAsia="Calibri" w:hAnsi="Verdana" w:cs="Calibri"/>
          <w:b/>
          <w:iCs/>
          <w:kern w:val="0"/>
          <w:sz w:val="18"/>
          <w:szCs w:val="18"/>
          <w14:ligatures w14:val="none"/>
        </w:rPr>
        <w:t>. Dz. U. z 2025 r., poz. 514).</w:t>
      </w:r>
      <w:r w:rsidRPr="00DD172A" w:rsidDel="00426815">
        <w:rPr>
          <w:rFonts w:ascii="Verdana" w:eastAsia="Calibri" w:hAnsi="Verdana" w:cs="Calibri"/>
          <w:b/>
          <w:kern w:val="0"/>
          <w:sz w:val="18"/>
          <w:szCs w:val="18"/>
          <w14:ligatures w14:val="none"/>
        </w:rPr>
        <w:t xml:space="preserve"> </w:t>
      </w:r>
    </w:p>
    <w:p w14:paraId="57D04BAA" w14:textId="77777777" w:rsidR="00DD172A" w:rsidRPr="00DD172A" w:rsidRDefault="00DD172A" w:rsidP="00DD172A">
      <w:pPr>
        <w:spacing w:after="0" w:line="240" w:lineRule="auto"/>
        <w:jc w:val="both"/>
        <w:rPr>
          <w:rFonts w:ascii="Verdana" w:eastAsia="Calibri" w:hAnsi="Verdana" w:cs="Calibri"/>
          <w:kern w:val="0"/>
          <w:sz w:val="18"/>
          <w:szCs w:val="18"/>
          <w14:ligatures w14:val="none"/>
        </w:rPr>
      </w:pPr>
      <w:r w:rsidRPr="00DD172A">
        <w:rPr>
          <w:rFonts w:ascii="Verdana" w:eastAsia="Calibri" w:hAnsi="Verdana" w:cs="Calibri"/>
          <w:kern w:val="0"/>
          <w:sz w:val="18"/>
          <w:szCs w:val="18"/>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6CF3A2A1" w14:textId="77777777" w:rsidR="00DD172A" w:rsidRPr="00DD172A" w:rsidRDefault="00DD172A" w:rsidP="00DD172A">
      <w:pPr>
        <w:spacing w:after="0" w:line="240" w:lineRule="auto"/>
        <w:jc w:val="both"/>
        <w:rPr>
          <w:rFonts w:ascii="Verdana" w:eastAsia="Calibri" w:hAnsi="Verdana" w:cs="Calibri"/>
          <w:kern w:val="0"/>
          <w:sz w:val="18"/>
          <w:szCs w:val="18"/>
          <w14:ligatures w14:val="none"/>
        </w:rPr>
      </w:pPr>
    </w:p>
    <w:p w14:paraId="59B2ED94" w14:textId="77777777" w:rsidR="00DD172A" w:rsidRPr="00DD172A" w:rsidRDefault="00DD172A" w:rsidP="00DD172A">
      <w:pPr>
        <w:spacing w:after="0" w:line="240" w:lineRule="auto"/>
        <w:jc w:val="both"/>
        <w:rPr>
          <w:rFonts w:ascii="Verdana" w:eastAsia="Calibri" w:hAnsi="Verdana" w:cs="Calibri"/>
          <w:kern w:val="0"/>
          <w:sz w:val="18"/>
          <w:szCs w:val="18"/>
          <w14:ligatures w14:val="none"/>
        </w:rPr>
      </w:pPr>
      <w:r w:rsidRPr="00DD172A">
        <w:rPr>
          <w:rFonts w:ascii="Verdana" w:eastAsia="Calibri" w:hAnsi="Verdana" w:cs="Calibri"/>
          <w:kern w:val="0"/>
          <w:sz w:val="18"/>
          <w:szCs w:val="18"/>
          <w14:ligatures w14:val="none"/>
        </w:rPr>
        <w:t>Ponadto zobowiązujemy się na żądanie Zamawiającego, na każdym etapie postępowania, złożyć dodatkowe dokumenty potwierdzające brak podstaw do wykluczenia Wykonawcy na podstawie ww. przepisów.</w:t>
      </w:r>
    </w:p>
    <w:p w14:paraId="4051209B" w14:textId="77777777" w:rsidR="00DD172A" w:rsidRPr="00DD172A" w:rsidRDefault="00DD172A" w:rsidP="00DD172A">
      <w:pPr>
        <w:spacing w:after="0" w:line="360" w:lineRule="auto"/>
        <w:jc w:val="both"/>
        <w:rPr>
          <w:rFonts w:ascii="Verdana" w:eastAsia="Calibri" w:hAnsi="Verdana" w:cs="Calibri"/>
          <w:kern w:val="0"/>
          <w:sz w:val="20"/>
          <w:szCs w:val="20"/>
          <w14:ligatures w14:val="none"/>
        </w:rPr>
      </w:pPr>
    </w:p>
    <w:p w14:paraId="035CABFC" w14:textId="77777777" w:rsidR="00DD172A" w:rsidRPr="00DD172A" w:rsidRDefault="00DD172A" w:rsidP="00DD172A">
      <w:pPr>
        <w:spacing w:after="0" w:line="360" w:lineRule="auto"/>
        <w:jc w:val="both"/>
        <w:rPr>
          <w:rFonts w:ascii="Verdana" w:eastAsia="Calibri" w:hAnsi="Verdana" w:cs="Calibri"/>
          <w:kern w:val="0"/>
          <w:sz w:val="20"/>
          <w:szCs w:val="20"/>
          <w14:ligatures w14:val="none"/>
        </w:rPr>
      </w:pPr>
    </w:p>
    <w:p w14:paraId="153E9593" w14:textId="77777777" w:rsidR="00DD172A" w:rsidRPr="00DD172A" w:rsidRDefault="00DD172A" w:rsidP="00DD172A">
      <w:pPr>
        <w:tabs>
          <w:tab w:val="left" w:pos="708"/>
        </w:tabs>
        <w:suppressAutoHyphens/>
        <w:spacing w:after="0" w:line="240" w:lineRule="auto"/>
        <w:ind w:right="2"/>
        <w:jc w:val="right"/>
        <w:outlineLvl w:val="0"/>
        <w:rPr>
          <w:rFonts w:ascii="Verdana" w:eastAsia="Times New Roman" w:hAnsi="Verdana" w:cs="Calibri"/>
          <w:b/>
          <w:i/>
          <w:kern w:val="28"/>
          <w:sz w:val="14"/>
          <w:szCs w:val="14"/>
          <w:lang w:eastAsia="pl-PL"/>
          <w14:ligatures w14:val="none"/>
        </w:rPr>
      </w:pPr>
      <w:bookmarkStart w:id="10" w:name="_Toc206579128"/>
      <w:r w:rsidRPr="00DD172A">
        <w:rPr>
          <w:rFonts w:ascii="Verdana" w:eastAsia="Times New Roman" w:hAnsi="Verdana" w:cs="Calibri"/>
          <w:b/>
          <w:i/>
          <w:kern w:val="28"/>
          <w:sz w:val="14"/>
          <w:szCs w:val="14"/>
          <w:lang w:eastAsia="pl-PL"/>
          <w14:ligatures w14:val="none"/>
        </w:rPr>
        <w:t>dokument należy podpisać kwalifikowanym podpisem elektronicznym</w:t>
      </w:r>
      <w:bookmarkEnd w:id="10"/>
      <w:r w:rsidRPr="00DD172A">
        <w:rPr>
          <w:rFonts w:ascii="Verdana" w:eastAsia="Times New Roman" w:hAnsi="Verdana" w:cs="Calibri"/>
          <w:b/>
          <w:i/>
          <w:kern w:val="28"/>
          <w:sz w:val="14"/>
          <w:szCs w:val="14"/>
          <w:lang w:eastAsia="pl-PL"/>
          <w14:ligatures w14:val="none"/>
        </w:rPr>
        <w:t xml:space="preserve"> </w:t>
      </w:r>
    </w:p>
    <w:p w14:paraId="1CFCF6A1" w14:textId="77777777" w:rsidR="00DD172A" w:rsidRPr="00DD172A" w:rsidRDefault="00DD172A" w:rsidP="00DD172A">
      <w:pPr>
        <w:spacing w:line="300" w:lineRule="auto"/>
        <w:jc w:val="right"/>
        <w:rPr>
          <w:rFonts w:ascii="Verdana" w:eastAsia="Calibri" w:hAnsi="Verdana" w:cs="Times New Roman"/>
          <w:b/>
          <w:i/>
          <w:kern w:val="0"/>
          <w:sz w:val="14"/>
          <w:szCs w:val="14"/>
          <w14:ligatures w14:val="none"/>
        </w:rPr>
      </w:pPr>
      <w:r w:rsidRPr="00DD172A">
        <w:rPr>
          <w:rFonts w:ascii="Verdana" w:eastAsia="Calibri" w:hAnsi="Verdana" w:cs="Times New Roman"/>
          <w:b/>
          <w:i/>
          <w:kern w:val="0"/>
          <w:sz w:val="14"/>
          <w:szCs w:val="14"/>
          <w14:ligatures w14:val="none"/>
        </w:rPr>
        <w:t>*przez osobę/osoby umocowane do złożenia podpisu w imieniu Wykonawcy</w:t>
      </w:r>
    </w:p>
    <w:p w14:paraId="00C2F881" w14:textId="5BFB05A1" w:rsidR="00DD172A" w:rsidRPr="00DD172A" w:rsidRDefault="00DD172A" w:rsidP="00DD172A">
      <w:pPr>
        <w:spacing w:line="300" w:lineRule="auto"/>
        <w:jc w:val="right"/>
        <w:rPr>
          <w:rFonts w:ascii="Verdana" w:eastAsia="Calibri" w:hAnsi="Verdana" w:cs="Times New Roman"/>
          <w:b/>
          <w:i/>
          <w:kern w:val="0"/>
          <w:sz w:val="14"/>
          <w:szCs w:val="14"/>
          <w14:ligatures w14:val="none"/>
        </w:rPr>
      </w:pPr>
      <w:r w:rsidRPr="00DD172A">
        <w:rPr>
          <w:rFonts w:ascii="Verdana" w:eastAsia="Calibri" w:hAnsi="Verdana" w:cs="Times New Roman"/>
          <w:b/>
          <w:i/>
          <w:kern w:val="0"/>
          <w:sz w:val="14"/>
          <w:szCs w:val="14"/>
          <w14:ligatures w14:val="none"/>
        </w:rPr>
        <w:t>*przez osobę/osoby umocowane do złożenia podpisu w imieniu podmiotu udostępniającego zasoby</w:t>
      </w:r>
    </w:p>
    <w:p w14:paraId="3121191E" w14:textId="4813CD20" w:rsidR="00CB0D64" w:rsidRPr="00DD172A" w:rsidRDefault="00DD172A" w:rsidP="00DD172A">
      <w:pPr>
        <w:suppressAutoHyphens/>
        <w:spacing w:before="120" w:after="120" w:line="240" w:lineRule="auto"/>
        <w:ind w:right="-284"/>
        <w:jc w:val="both"/>
        <w:outlineLvl w:val="0"/>
        <w:rPr>
          <w:rFonts w:ascii="Verdana" w:eastAsia="Times New Roman" w:hAnsi="Verdana" w:cs="Calibri"/>
          <w:i/>
          <w:caps/>
          <w:kern w:val="28"/>
          <w:sz w:val="14"/>
          <w:szCs w:val="14"/>
          <w:lang w:eastAsia="pl-PL"/>
          <w14:ligatures w14:val="none"/>
        </w:rPr>
      </w:pPr>
      <w:bookmarkStart w:id="11" w:name="_Toc206579129"/>
      <w:r w:rsidRPr="00DD172A">
        <w:rPr>
          <w:rFonts w:ascii="Verdana" w:eastAsia="Times New Roman" w:hAnsi="Verdana" w:cs="Calibri"/>
          <w:i/>
          <w:kern w:val="28"/>
          <w:sz w:val="14"/>
          <w:szCs w:val="14"/>
          <w:lang w:eastAsia="pl-PL"/>
          <w14:ligatures w14:val="none"/>
        </w:rPr>
        <w:t>* Niewłaściwe skreślić</w:t>
      </w:r>
      <w:bookmarkEnd w:id="11"/>
    </w:p>
    <w:sectPr w:rsidR="00CB0D64" w:rsidRPr="00DD172A" w:rsidSect="004E3FF1">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B244" w14:textId="77777777" w:rsidR="00CE6A61" w:rsidRDefault="00CE6A61" w:rsidP="00143FB3">
      <w:pPr>
        <w:spacing w:after="0" w:line="240" w:lineRule="auto"/>
      </w:pPr>
      <w:r>
        <w:separator/>
      </w:r>
    </w:p>
  </w:endnote>
  <w:endnote w:type="continuationSeparator" w:id="0">
    <w:p w14:paraId="26A9462D" w14:textId="77777777" w:rsidR="00CE6A61" w:rsidRDefault="00CE6A61" w:rsidP="00143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1F5A" w14:textId="77777777" w:rsidR="00CE6A61" w:rsidRDefault="00CE6A61" w:rsidP="00143FB3">
      <w:pPr>
        <w:spacing w:after="0" w:line="240" w:lineRule="auto"/>
      </w:pPr>
      <w:r>
        <w:separator/>
      </w:r>
    </w:p>
  </w:footnote>
  <w:footnote w:type="continuationSeparator" w:id="0">
    <w:p w14:paraId="564D8F16" w14:textId="77777777" w:rsidR="00CE6A61" w:rsidRDefault="00CE6A61" w:rsidP="00143FB3">
      <w:pPr>
        <w:spacing w:after="0" w:line="240" w:lineRule="auto"/>
      </w:pPr>
      <w:r>
        <w:continuationSeparator/>
      </w:r>
    </w:p>
  </w:footnote>
  <w:footnote w:id="1">
    <w:p w14:paraId="4A27AF1F" w14:textId="77777777" w:rsidR="00DD172A" w:rsidRPr="004D2A93" w:rsidRDefault="00DD172A" w:rsidP="00DD172A">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43FB3" w14:paraId="74D3BA32" w14:textId="77777777" w:rsidTr="00EA4E55">
      <w:trPr>
        <w:trHeight w:val="606"/>
      </w:trPr>
      <w:tc>
        <w:tcPr>
          <w:tcW w:w="5094" w:type="dxa"/>
        </w:tcPr>
        <w:p w14:paraId="455F7046" w14:textId="77777777" w:rsidR="00143FB3" w:rsidRPr="00DD172A" w:rsidRDefault="00143FB3" w:rsidP="00143FB3">
          <w:pPr>
            <w:tabs>
              <w:tab w:val="left" w:pos="6946"/>
            </w:tabs>
            <w:rPr>
              <w:rFonts w:ascii="Trebuchet MS" w:eastAsia="Calibri" w:hAnsi="Trebuchet MS"/>
              <w:color w:val="000000"/>
              <w:sz w:val="14"/>
              <w:szCs w:val="18"/>
            </w:rPr>
          </w:pPr>
          <w:r w:rsidRPr="00DD172A">
            <w:rPr>
              <w:rFonts w:ascii="Trebuchet MS" w:eastAsia="Calibri" w:hAnsi="Trebuchet MS"/>
              <w:color w:val="000000"/>
              <w:sz w:val="14"/>
              <w:szCs w:val="18"/>
            </w:rPr>
            <w:t xml:space="preserve">„Modernizacja turbozespołu TG6 </w:t>
          </w:r>
          <w:bookmarkStart w:id="12" w:name="_Hlk221783595"/>
          <w:r w:rsidRPr="00DD172A">
            <w:rPr>
              <w:rFonts w:ascii="Trebuchet MS" w:eastAsia="Calibri" w:hAnsi="Trebuchet MS"/>
              <w:color w:val="000000"/>
              <w:sz w:val="14"/>
              <w:szCs w:val="18"/>
            </w:rPr>
            <w:t>dla PGE Energia Ciepła S.A. Oddział w Gorzowie Wielkopolskim</w:t>
          </w:r>
          <w:bookmarkEnd w:id="12"/>
          <w:r w:rsidRPr="00DD172A">
            <w:rPr>
              <w:rFonts w:ascii="Trebuchet MS" w:eastAsia="Calibri" w:hAnsi="Trebuchet MS"/>
              <w:color w:val="000000"/>
              <w:sz w:val="14"/>
              <w:szCs w:val="18"/>
            </w:rPr>
            <w:t>”</w:t>
          </w:r>
        </w:p>
        <w:p w14:paraId="79630278" w14:textId="77777777" w:rsidR="00143FB3" w:rsidRPr="00DD172A" w:rsidRDefault="00143FB3" w:rsidP="00143FB3">
          <w:pPr>
            <w:suppressAutoHyphens/>
            <w:ind w:right="187"/>
            <w:rPr>
              <w:rFonts w:ascii="Calibri Light" w:hAnsi="Calibri Light"/>
              <w:color w:val="000000"/>
              <w:sz w:val="14"/>
              <w:szCs w:val="18"/>
            </w:rPr>
          </w:pPr>
          <w:r w:rsidRPr="00DD172A">
            <w:rPr>
              <w:rFonts w:ascii="Calibri Light" w:hAnsi="Calibri Light"/>
              <w:color w:val="000000"/>
              <w:sz w:val="14"/>
              <w:szCs w:val="18"/>
            </w:rPr>
            <w:t>POST/PEC/PEC/UZR/00087/2026</w:t>
          </w:r>
        </w:p>
      </w:tc>
      <w:tc>
        <w:tcPr>
          <w:tcW w:w="5095" w:type="dxa"/>
        </w:tcPr>
        <w:p w14:paraId="6662BC03" w14:textId="77777777" w:rsidR="00143FB3" w:rsidRPr="00E14220" w:rsidRDefault="00143FB3" w:rsidP="00143FB3">
          <w:pPr>
            <w:suppressAutoHyphens/>
            <w:ind w:left="2309" w:right="187"/>
            <w:jc w:val="center"/>
            <w:rPr>
              <w:rFonts w:ascii="Calibri" w:eastAsia="Verdana" w:hAnsi="Calibri" w:cs="Calibri"/>
              <w:color w:val="008000"/>
              <w:szCs w:val="22"/>
            </w:rPr>
          </w:pPr>
          <w:r>
            <w:object w:dxaOrig="19201" w:dyaOrig="7000" w14:anchorId="500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8349210" r:id="rId2"/>
            </w:object>
          </w:r>
        </w:p>
      </w:tc>
    </w:tr>
  </w:tbl>
  <w:p w14:paraId="799AFAB5" w14:textId="77777777" w:rsidR="00143FB3" w:rsidRDefault="00143FB3" w:rsidP="00143FB3">
    <w:pPr>
      <w:pStyle w:val="Nagwek"/>
    </w:pPr>
  </w:p>
  <w:p w14:paraId="750DBEC4" w14:textId="77777777" w:rsidR="00143FB3" w:rsidRDefault="00143F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082602303">
    <w:abstractNumId w:val="2"/>
  </w:num>
  <w:num w:numId="2" w16cid:durableId="1955094492">
    <w:abstractNumId w:val="3"/>
  </w:num>
  <w:num w:numId="3" w16cid:durableId="981957602">
    <w:abstractNumId w:val="0"/>
  </w:num>
  <w:num w:numId="4" w16cid:durableId="502017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DD"/>
    <w:rsid w:val="0013128C"/>
    <w:rsid w:val="00143FB3"/>
    <w:rsid w:val="002B5BB4"/>
    <w:rsid w:val="004E3FF1"/>
    <w:rsid w:val="00513E15"/>
    <w:rsid w:val="00CA7CB9"/>
    <w:rsid w:val="00CB0D64"/>
    <w:rsid w:val="00CC2ADD"/>
    <w:rsid w:val="00CE6A61"/>
    <w:rsid w:val="00DD17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0FD58"/>
  <w15:chartTrackingRefBased/>
  <w15:docId w15:val="{285A603A-4407-4987-9500-5B8D0004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2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2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2A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2A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2A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2AD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2AD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2AD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2AD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2A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2A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2A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2A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2A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2A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2A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2A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2ADD"/>
    <w:rPr>
      <w:rFonts w:eastAsiaTheme="majorEastAsia" w:cstheme="majorBidi"/>
      <w:color w:val="272727" w:themeColor="text1" w:themeTint="D8"/>
    </w:rPr>
  </w:style>
  <w:style w:type="paragraph" w:styleId="Tytu">
    <w:name w:val="Title"/>
    <w:basedOn w:val="Normalny"/>
    <w:next w:val="Normalny"/>
    <w:link w:val="TytuZnak"/>
    <w:uiPriority w:val="10"/>
    <w:qFormat/>
    <w:rsid w:val="00CC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2A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2A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2A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2ADD"/>
    <w:pPr>
      <w:spacing w:before="160"/>
      <w:jc w:val="center"/>
    </w:pPr>
    <w:rPr>
      <w:i/>
      <w:iCs/>
      <w:color w:val="404040" w:themeColor="text1" w:themeTint="BF"/>
    </w:rPr>
  </w:style>
  <w:style w:type="character" w:customStyle="1" w:styleId="CytatZnak">
    <w:name w:val="Cytat Znak"/>
    <w:basedOn w:val="Domylnaczcionkaakapitu"/>
    <w:link w:val="Cytat"/>
    <w:uiPriority w:val="29"/>
    <w:rsid w:val="00CC2ADD"/>
    <w:rPr>
      <w:i/>
      <w:iCs/>
      <w:color w:val="404040" w:themeColor="text1" w:themeTint="BF"/>
    </w:rPr>
  </w:style>
  <w:style w:type="paragraph" w:styleId="Akapitzlist">
    <w:name w:val="List Paragraph"/>
    <w:basedOn w:val="Normalny"/>
    <w:uiPriority w:val="34"/>
    <w:qFormat/>
    <w:rsid w:val="00CC2ADD"/>
    <w:pPr>
      <w:ind w:left="720"/>
      <w:contextualSpacing/>
    </w:pPr>
  </w:style>
  <w:style w:type="character" w:styleId="Wyrnienieintensywne">
    <w:name w:val="Intense Emphasis"/>
    <w:basedOn w:val="Domylnaczcionkaakapitu"/>
    <w:uiPriority w:val="21"/>
    <w:qFormat/>
    <w:rsid w:val="00CC2ADD"/>
    <w:rPr>
      <w:i/>
      <w:iCs/>
      <w:color w:val="0F4761" w:themeColor="accent1" w:themeShade="BF"/>
    </w:rPr>
  </w:style>
  <w:style w:type="paragraph" w:styleId="Cytatintensywny">
    <w:name w:val="Intense Quote"/>
    <w:basedOn w:val="Normalny"/>
    <w:next w:val="Normalny"/>
    <w:link w:val="CytatintensywnyZnak"/>
    <w:uiPriority w:val="30"/>
    <w:qFormat/>
    <w:rsid w:val="00CC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2ADD"/>
    <w:rPr>
      <w:i/>
      <w:iCs/>
      <w:color w:val="0F4761" w:themeColor="accent1" w:themeShade="BF"/>
    </w:rPr>
  </w:style>
  <w:style w:type="character" w:styleId="Odwoanieintensywne">
    <w:name w:val="Intense Reference"/>
    <w:basedOn w:val="Domylnaczcionkaakapitu"/>
    <w:uiPriority w:val="32"/>
    <w:qFormat/>
    <w:rsid w:val="00CC2ADD"/>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43FB3"/>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43FB3"/>
  </w:style>
  <w:style w:type="paragraph" w:styleId="Stopka">
    <w:name w:val="footer"/>
    <w:basedOn w:val="Normalny"/>
    <w:link w:val="StopkaZnak"/>
    <w:uiPriority w:val="99"/>
    <w:unhideWhenUsed/>
    <w:rsid w:val="00143F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FB3"/>
  </w:style>
  <w:style w:type="table" w:styleId="Tabela-Siatka">
    <w:name w:val="Table Grid"/>
    <w:basedOn w:val="Standardowy"/>
    <w:rsid w:val="00143FB3"/>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DD17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D172A"/>
    <w:rPr>
      <w:sz w:val="20"/>
      <w:szCs w:val="20"/>
    </w:rPr>
  </w:style>
  <w:style w:type="character" w:styleId="Odwoanieprzypisudolnego">
    <w:name w:val="footnote reference"/>
    <w:basedOn w:val="Domylnaczcionkaakapitu"/>
    <w:rsid w:val="00DD172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8 do SWZ - Oświadczenie o braku podstaw wykluczenia.docx</dmsv2BaseFileName>
    <dmsv2BaseDisplayName xmlns="http://schemas.microsoft.com/sharepoint/v3">Zał. 8 do SWZ - Oświadczenie o braku podstaw wykluczenia</dmsv2BaseDisplayName>
    <dmsv2SWPP2ObjectNumber xmlns="http://schemas.microsoft.com/sharepoint/v3">POST/PEC/PEC/UZR/00087/2026                       </dmsv2SWPP2ObjectNumber>
    <dmsv2SWPP2SumMD5 xmlns="http://schemas.microsoft.com/sharepoint/v3">1e0aa19bead79204772ac285757312a5</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24995405</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FJ3FSM7XJ42E-1649073643-19739</_dlc_DocId>
    <_dlc_DocIdUrl xmlns="a19cb1c7-c5c7-46d4-85ae-d83685407bba">
      <Url>https://swpp2.dms.gkpge.pl/sites/43/_layouts/15/DocIdRedir.aspx?ID=FJ3FSM7XJ42E-1649073643-19739</Url>
      <Description>FJ3FSM7XJ42E-1649073643-19739</Description>
    </_dlc_DocIdUrl>
  </documentManagement>
</p:properties>
</file>

<file path=customXml/itemProps1.xml><?xml version="1.0" encoding="utf-8"?>
<ds:datastoreItem xmlns:ds="http://schemas.openxmlformats.org/officeDocument/2006/customXml" ds:itemID="{0F5A65D4-DEA0-4466-A338-1A5229546160}"/>
</file>

<file path=customXml/itemProps2.xml><?xml version="1.0" encoding="utf-8"?>
<ds:datastoreItem xmlns:ds="http://schemas.openxmlformats.org/officeDocument/2006/customXml" ds:itemID="{1942A4B5-4DAC-4D78-B1CB-34ADC99CA988}"/>
</file>

<file path=customXml/itemProps3.xml><?xml version="1.0" encoding="utf-8"?>
<ds:datastoreItem xmlns:ds="http://schemas.openxmlformats.org/officeDocument/2006/customXml" ds:itemID="{D53EAE23-5A5B-4390-AA2E-17631A0F8E79}"/>
</file>

<file path=customXml/itemProps4.xml><?xml version="1.0" encoding="utf-8"?>
<ds:datastoreItem xmlns:ds="http://schemas.openxmlformats.org/officeDocument/2006/customXml" ds:itemID="{1E40C9B2-2527-408C-BF1D-0D63FC34826E}"/>
</file>

<file path=docProps/app.xml><?xml version="1.0" encoding="utf-8"?>
<Properties xmlns="http://schemas.openxmlformats.org/officeDocument/2006/extended-properties" xmlns:vt="http://schemas.openxmlformats.org/officeDocument/2006/docPropsVTypes">
  <Template>Normal</Template>
  <TotalTime>3</TotalTime>
  <Pages>3</Pages>
  <Words>985</Words>
  <Characters>5916</Characters>
  <Application>Microsoft Office Word</Application>
  <DocSecurity>0</DocSecurity>
  <Lines>49</Lines>
  <Paragraphs>13</Paragraphs>
  <ScaleCrop>false</ScaleCrop>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4</cp:revision>
  <dcterms:created xsi:type="dcterms:W3CDTF">2026-04-22T05:37:00Z</dcterms:created>
  <dcterms:modified xsi:type="dcterms:W3CDTF">2026-04-22T05:47:00Z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2026-04-22T05:37:21Z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5208f426-6469-4364-91d5-85d7637231de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8ccf772a-5c2b-4c5b-8fc7-99212541c5e1</vt:lpwstr>
  </property>
</Properties>
</file>